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2F612" w14:textId="0AEEAE99" w:rsidR="006446A5" w:rsidRPr="002723F8" w:rsidRDefault="002723F8">
      <w:pPr>
        <w:rPr>
          <w:i/>
        </w:rPr>
      </w:pPr>
      <w:r>
        <w:rPr>
          <w:i/>
        </w:rPr>
        <w:t>Allegato 2 al verbale del Consiglio del Dipartimento di Giurisprudenza del 5 febbraio 2026.</w:t>
      </w:r>
    </w:p>
    <w:p w14:paraId="32A6FE9C" w14:textId="2E72F8D3" w:rsidR="00AA48A6" w:rsidRDefault="00AA48A6" w:rsidP="00F76C87"/>
    <w:p w14:paraId="4B8279FE" w14:textId="77777777" w:rsidR="006B3423" w:rsidRDefault="006B3423"/>
    <w:p w14:paraId="678EDE83" w14:textId="2DEE72B9" w:rsidR="006B3423" w:rsidRPr="00027FA1" w:rsidRDefault="006B3423" w:rsidP="006B3423">
      <w:pPr>
        <w:spacing w:line="0" w:lineRule="atLeast"/>
        <w:ind w:right="79"/>
        <w:jc w:val="center"/>
        <w:rPr>
          <w:b/>
          <w:sz w:val="24"/>
        </w:rPr>
      </w:pPr>
      <w:r w:rsidRPr="00027FA1">
        <w:rPr>
          <w:b/>
          <w:sz w:val="24"/>
        </w:rPr>
        <w:t xml:space="preserve">Regolamento Didattico </w:t>
      </w:r>
      <w:proofErr w:type="spellStart"/>
      <w:r w:rsidRPr="00027FA1">
        <w:rPr>
          <w:b/>
          <w:sz w:val="24"/>
        </w:rPr>
        <w:t>a.a</w:t>
      </w:r>
      <w:proofErr w:type="spellEnd"/>
      <w:r w:rsidRPr="00027FA1">
        <w:rPr>
          <w:b/>
          <w:sz w:val="24"/>
        </w:rPr>
        <w:t>. 202</w:t>
      </w:r>
      <w:r w:rsidR="00032FBC">
        <w:rPr>
          <w:b/>
          <w:sz w:val="24"/>
        </w:rPr>
        <w:t>6</w:t>
      </w:r>
      <w:r w:rsidRPr="00027FA1">
        <w:rPr>
          <w:b/>
          <w:sz w:val="24"/>
        </w:rPr>
        <w:t>/202</w:t>
      </w:r>
      <w:r w:rsidR="00032FBC">
        <w:rPr>
          <w:b/>
          <w:sz w:val="24"/>
        </w:rPr>
        <w:t>7</w:t>
      </w:r>
    </w:p>
    <w:p w14:paraId="6EFB2E3D" w14:textId="77777777" w:rsidR="006B3423" w:rsidRPr="00027FA1" w:rsidRDefault="006B3423" w:rsidP="006B3423">
      <w:pPr>
        <w:spacing w:line="89" w:lineRule="exact"/>
        <w:jc w:val="center"/>
        <w:rPr>
          <w:sz w:val="24"/>
        </w:rPr>
      </w:pPr>
    </w:p>
    <w:p w14:paraId="3529D485" w14:textId="36FCEA65" w:rsidR="006B3423" w:rsidRPr="00027FA1" w:rsidRDefault="006B3423" w:rsidP="006B3423">
      <w:pPr>
        <w:spacing w:line="0" w:lineRule="atLeast"/>
        <w:ind w:right="79"/>
        <w:jc w:val="center"/>
        <w:rPr>
          <w:b/>
          <w:sz w:val="24"/>
        </w:rPr>
      </w:pPr>
      <w:r w:rsidRPr="00027FA1">
        <w:rPr>
          <w:b/>
          <w:sz w:val="24"/>
        </w:rPr>
        <w:t>ex DM 22 ottobre 2004 n. 270 e L. 30 dicembre 2010, n.</w:t>
      </w:r>
      <w:r w:rsidR="000F29A6">
        <w:rPr>
          <w:b/>
          <w:sz w:val="24"/>
        </w:rPr>
        <w:t xml:space="preserve"> </w:t>
      </w:r>
      <w:r w:rsidRPr="00027FA1">
        <w:rPr>
          <w:b/>
          <w:sz w:val="24"/>
        </w:rPr>
        <w:t>240</w:t>
      </w:r>
    </w:p>
    <w:p w14:paraId="20CABD9F" w14:textId="77777777" w:rsidR="006B3423" w:rsidRPr="00027FA1" w:rsidRDefault="006B3423" w:rsidP="006B3423">
      <w:pPr>
        <w:spacing w:line="200" w:lineRule="exact"/>
        <w:jc w:val="center"/>
        <w:rPr>
          <w:sz w:val="24"/>
        </w:rPr>
      </w:pPr>
    </w:p>
    <w:p w14:paraId="1CD9454B" w14:textId="77777777" w:rsidR="006B3423" w:rsidRPr="00027FA1" w:rsidRDefault="006B3423" w:rsidP="006B3423">
      <w:pPr>
        <w:spacing w:line="280" w:lineRule="exact"/>
        <w:jc w:val="center"/>
        <w:rPr>
          <w:sz w:val="24"/>
        </w:rPr>
      </w:pPr>
    </w:p>
    <w:p w14:paraId="5644217E" w14:textId="251B5F3D" w:rsidR="006B3423" w:rsidRPr="00027FA1" w:rsidRDefault="006B3423" w:rsidP="006B3423">
      <w:pPr>
        <w:spacing w:line="230" w:lineRule="auto"/>
        <w:jc w:val="center"/>
        <w:rPr>
          <w:b/>
          <w:sz w:val="24"/>
        </w:rPr>
      </w:pPr>
      <w:r w:rsidRPr="00027FA1">
        <w:rPr>
          <w:b/>
          <w:sz w:val="24"/>
        </w:rPr>
        <w:t xml:space="preserve">approvato il </w:t>
      </w:r>
      <w:r w:rsidR="00FF1C46">
        <w:rPr>
          <w:b/>
          <w:color w:val="000000" w:themeColor="text1"/>
          <w:sz w:val="24"/>
        </w:rPr>
        <w:t>0</w:t>
      </w:r>
      <w:r w:rsidR="009F5D91">
        <w:rPr>
          <w:b/>
          <w:color w:val="000000" w:themeColor="text1"/>
          <w:sz w:val="24"/>
        </w:rPr>
        <w:t>2</w:t>
      </w:r>
      <w:r w:rsidR="00FF1C46">
        <w:rPr>
          <w:b/>
          <w:color w:val="000000" w:themeColor="text1"/>
          <w:sz w:val="24"/>
        </w:rPr>
        <w:t>/02/2026</w:t>
      </w:r>
      <w:r>
        <w:rPr>
          <w:b/>
          <w:color w:val="FF0000"/>
          <w:sz w:val="24"/>
        </w:rPr>
        <w:t xml:space="preserve"> </w:t>
      </w:r>
      <w:r w:rsidRPr="00027FA1">
        <w:rPr>
          <w:b/>
          <w:sz w:val="24"/>
        </w:rPr>
        <w:t>dal Consiglio di corso di laurea magistrale in Scienze politiche e giuridiche per l’amministrazione</w:t>
      </w:r>
    </w:p>
    <w:p w14:paraId="0EC5B10C" w14:textId="77777777" w:rsidR="006B3423" w:rsidRPr="00027FA1" w:rsidRDefault="006B3423" w:rsidP="006B3423">
      <w:pPr>
        <w:spacing w:line="200" w:lineRule="exact"/>
        <w:jc w:val="center"/>
        <w:rPr>
          <w:sz w:val="24"/>
        </w:rPr>
      </w:pPr>
    </w:p>
    <w:p w14:paraId="5125DDC5" w14:textId="77777777" w:rsidR="006B3423" w:rsidRPr="00027FA1" w:rsidRDefault="006B3423" w:rsidP="006B3423">
      <w:pPr>
        <w:spacing w:line="289" w:lineRule="exact"/>
        <w:jc w:val="center"/>
        <w:rPr>
          <w:sz w:val="24"/>
        </w:rPr>
      </w:pPr>
    </w:p>
    <w:p w14:paraId="34B9A230" w14:textId="77777777" w:rsidR="006B3423" w:rsidRPr="00027FA1" w:rsidRDefault="006B3423" w:rsidP="006B3423">
      <w:pPr>
        <w:spacing w:line="0" w:lineRule="atLeast"/>
        <w:ind w:right="-140"/>
        <w:jc w:val="center"/>
        <w:rPr>
          <w:b/>
          <w:sz w:val="24"/>
        </w:rPr>
      </w:pPr>
      <w:r w:rsidRPr="00027FA1">
        <w:rPr>
          <w:b/>
          <w:sz w:val="24"/>
        </w:rPr>
        <w:t>DIPARTIMENTO DI GIURISPRUDENZA</w:t>
      </w:r>
    </w:p>
    <w:p w14:paraId="508FDA30" w14:textId="77777777" w:rsidR="006B3423" w:rsidRPr="00027FA1" w:rsidRDefault="006B3423" w:rsidP="006B3423">
      <w:pPr>
        <w:spacing w:line="200" w:lineRule="exact"/>
        <w:rPr>
          <w:sz w:val="24"/>
        </w:rPr>
      </w:pPr>
    </w:p>
    <w:p w14:paraId="39B2399B" w14:textId="77777777" w:rsidR="006B3423" w:rsidRPr="00027FA1" w:rsidRDefault="006B3423" w:rsidP="006B3423">
      <w:pPr>
        <w:spacing w:line="200" w:lineRule="exact"/>
        <w:rPr>
          <w:sz w:val="24"/>
        </w:rPr>
      </w:pPr>
    </w:p>
    <w:p w14:paraId="0558C4CE" w14:textId="77777777" w:rsidR="006B3423" w:rsidRPr="00027FA1" w:rsidRDefault="006B3423" w:rsidP="006B3423">
      <w:pPr>
        <w:spacing w:line="200" w:lineRule="exact"/>
        <w:rPr>
          <w:sz w:val="24"/>
        </w:rPr>
      </w:pPr>
    </w:p>
    <w:p w14:paraId="3982CFFA" w14:textId="77777777" w:rsidR="006B3423" w:rsidRPr="00027FA1" w:rsidRDefault="006B3423" w:rsidP="006B3423">
      <w:pPr>
        <w:spacing w:line="200" w:lineRule="exact"/>
        <w:rPr>
          <w:sz w:val="24"/>
        </w:rPr>
      </w:pPr>
    </w:p>
    <w:p w14:paraId="6A718C0D" w14:textId="77777777" w:rsidR="006B3423" w:rsidRPr="00027FA1" w:rsidRDefault="006B3423" w:rsidP="006B3423">
      <w:pPr>
        <w:spacing w:line="200" w:lineRule="exact"/>
        <w:rPr>
          <w:sz w:val="24"/>
        </w:rPr>
      </w:pPr>
    </w:p>
    <w:p w14:paraId="2116AD96" w14:textId="77777777" w:rsidR="006B3423" w:rsidRDefault="006B3423" w:rsidP="006B3423">
      <w:pPr>
        <w:spacing w:line="200" w:lineRule="exact"/>
        <w:rPr>
          <w:sz w:val="24"/>
        </w:rPr>
      </w:pPr>
    </w:p>
    <w:p w14:paraId="7E0E0551" w14:textId="77777777" w:rsidR="006B3423" w:rsidRDefault="006B3423" w:rsidP="006B3423">
      <w:pPr>
        <w:spacing w:line="200" w:lineRule="exact"/>
        <w:rPr>
          <w:sz w:val="24"/>
        </w:rPr>
      </w:pPr>
    </w:p>
    <w:p w14:paraId="7AEEEC9C" w14:textId="77777777" w:rsidR="006B3423" w:rsidRPr="00027FA1" w:rsidRDefault="006B3423" w:rsidP="006B3423">
      <w:pPr>
        <w:spacing w:line="200" w:lineRule="exact"/>
        <w:rPr>
          <w:sz w:val="24"/>
        </w:rPr>
      </w:pPr>
    </w:p>
    <w:p w14:paraId="3AF80400" w14:textId="77777777" w:rsidR="006B3423" w:rsidRPr="00027FA1" w:rsidRDefault="006B3423" w:rsidP="006B3423">
      <w:pPr>
        <w:spacing w:line="200" w:lineRule="exact"/>
        <w:rPr>
          <w:sz w:val="24"/>
        </w:rPr>
      </w:pPr>
    </w:p>
    <w:p w14:paraId="57BE3A0F" w14:textId="77777777" w:rsidR="006B3423" w:rsidRPr="00027FA1" w:rsidRDefault="006B3423" w:rsidP="006B3423">
      <w:pPr>
        <w:spacing w:line="200" w:lineRule="exact"/>
        <w:rPr>
          <w:sz w:val="24"/>
        </w:rPr>
      </w:pPr>
    </w:p>
    <w:p w14:paraId="37C624EC" w14:textId="77777777" w:rsidR="006B3423" w:rsidRPr="00027FA1" w:rsidRDefault="006B3423" w:rsidP="006B3423">
      <w:pPr>
        <w:spacing w:line="200" w:lineRule="exact"/>
        <w:rPr>
          <w:sz w:val="24"/>
        </w:rPr>
      </w:pPr>
    </w:p>
    <w:p w14:paraId="4783328C" w14:textId="77777777" w:rsidR="006B3423" w:rsidRPr="00027FA1" w:rsidRDefault="006B3423" w:rsidP="006B3423">
      <w:pPr>
        <w:spacing w:line="200" w:lineRule="exact"/>
        <w:rPr>
          <w:sz w:val="24"/>
        </w:rPr>
      </w:pPr>
    </w:p>
    <w:p w14:paraId="0F370346" w14:textId="77777777" w:rsidR="006B3423" w:rsidRPr="00027FA1" w:rsidRDefault="006B3423" w:rsidP="006B3423">
      <w:pPr>
        <w:spacing w:line="302" w:lineRule="exact"/>
        <w:rPr>
          <w:sz w:val="24"/>
        </w:rPr>
      </w:pPr>
    </w:p>
    <w:p w14:paraId="595393F2" w14:textId="451F7B20" w:rsidR="00032FBC" w:rsidRPr="009F5D91" w:rsidRDefault="006B3423" w:rsidP="006B3423">
      <w:pPr>
        <w:spacing w:line="0" w:lineRule="atLeast"/>
        <w:ind w:right="79"/>
        <w:jc w:val="center"/>
        <w:rPr>
          <w:b/>
          <w:sz w:val="24"/>
          <w:szCs w:val="24"/>
        </w:rPr>
      </w:pPr>
      <w:r w:rsidRPr="009F5D91">
        <w:rPr>
          <w:b/>
          <w:sz w:val="24"/>
          <w:szCs w:val="24"/>
        </w:rPr>
        <w:t xml:space="preserve">CORSO DI STUDIO </w:t>
      </w:r>
      <w:r w:rsidR="00032FBC" w:rsidRPr="009F5D91">
        <w:rPr>
          <w:b/>
          <w:sz w:val="24"/>
          <w:szCs w:val="24"/>
        </w:rPr>
        <w:t>MAGISTRALE</w:t>
      </w:r>
    </w:p>
    <w:p w14:paraId="4C8542CF" w14:textId="5885172E" w:rsidR="006B3423" w:rsidRPr="009F5D91" w:rsidRDefault="006B3423" w:rsidP="006B3423">
      <w:pPr>
        <w:spacing w:line="0" w:lineRule="atLeast"/>
        <w:ind w:right="79"/>
        <w:jc w:val="center"/>
        <w:rPr>
          <w:sz w:val="24"/>
          <w:szCs w:val="24"/>
        </w:rPr>
      </w:pPr>
      <w:r w:rsidRPr="009F5D91">
        <w:rPr>
          <w:b/>
          <w:sz w:val="24"/>
          <w:szCs w:val="24"/>
        </w:rPr>
        <w:t>Scienze</w:t>
      </w:r>
      <w:r w:rsidR="00032FBC" w:rsidRPr="009F5D91">
        <w:rPr>
          <w:b/>
          <w:sz w:val="24"/>
          <w:szCs w:val="24"/>
        </w:rPr>
        <w:t xml:space="preserve"> dell’amministrazione digitale e della </w:t>
      </w:r>
      <w:proofErr w:type="spellStart"/>
      <w:r w:rsidR="00032FBC" w:rsidRPr="009F5D91">
        <w:rPr>
          <w:b/>
          <w:sz w:val="24"/>
          <w:szCs w:val="24"/>
        </w:rPr>
        <w:t>governance</w:t>
      </w:r>
      <w:proofErr w:type="spellEnd"/>
      <w:r w:rsidR="00032FBC" w:rsidRPr="009F5D91">
        <w:rPr>
          <w:b/>
          <w:sz w:val="24"/>
          <w:szCs w:val="24"/>
        </w:rPr>
        <w:t xml:space="preserve"> internazionale</w:t>
      </w:r>
      <w:r w:rsidRPr="009F5D91">
        <w:rPr>
          <w:sz w:val="24"/>
          <w:szCs w:val="24"/>
        </w:rPr>
        <w:t xml:space="preserve"> </w:t>
      </w:r>
    </w:p>
    <w:p w14:paraId="2F60E9C0" w14:textId="77777777" w:rsidR="006B3423" w:rsidRPr="009F5D91" w:rsidRDefault="006B3423" w:rsidP="006B3423">
      <w:pPr>
        <w:spacing w:line="88" w:lineRule="exact"/>
        <w:rPr>
          <w:sz w:val="24"/>
          <w:szCs w:val="24"/>
        </w:rPr>
      </w:pPr>
    </w:p>
    <w:p w14:paraId="33F42977" w14:textId="77777777" w:rsidR="006B3423" w:rsidRPr="009F5D91" w:rsidRDefault="006B3423" w:rsidP="006B3423">
      <w:pPr>
        <w:spacing w:line="0" w:lineRule="atLeast"/>
        <w:ind w:right="79"/>
        <w:jc w:val="center"/>
        <w:rPr>
          <w:sz w:val="24"/>
          <w:szCs w:val="24"/>
        </w:rPr>
      </w:pPr>
      <w:r w:rsidRPr="009F5D91">
        <w:rPr>
          <w:sz w:val="24"/>
          <w:szCs w:val="24"/>
        </w:rPr>
        <w:t>(classe LM-62 - Scienze della politica &amp; LM/SC-GIUR - Scienze Giuridiche)</w:t>
      </w:r>
    </w:p>
    <w:p w14:paraId="38E79558" w14:textId="77777777" w:rsidR="006B3423" w:rsidRPr="009F5D91" w:rsidRDefault="006B3423">
      <w:pPr>
        <w:rPr>
          <w:sz w:val="24"/>
          <w:szCs w:val="24"/>
        </w:rPr>
      </w:pPr>
    </w:p>
    <w:p w14:paraId="27592604" w14:textId="77777777" w:rsidR="006B3423" w:rsidRDefault="006B3423"/>
    <w:p w14:paraId="22142126" w14:textId="77777777" w:rsidR="006B3423" w:rsidRDefault="006B3423"/>
    <w:p w14:paraId="79488365" w14:textId="77777777" w:rsidR="006B3423" w:rsidRDefault="006B3423"/>
    <w:p w14:paraId="6DE5BCAA" w14:textId="77777777" w:rsidR="006B3423" w:rsidRDefault="006B3423"/>
    <w:p w14:paraId="2183B315" w14:textId="77777777" w:rsidR="006B3423" w:rsidRDefault="006B3423"/>
    <w:p w14:paraId="5479E0B4" w14:textId="77777777" w:rsidR="006B3423" w:rsidRDefault="006B3423"/>
    <w:p w14:paraId="62AE3C72" w14:textId="77777777" w:rsidR="006B3423" w:rsidRDefault="006B3423"/>
    <w:p w14:paraId="5151C033" w14:textId="77777777" w:rsidR="006B3423" w:rsidRDefault="006B3423"/>
    <w:p w14:paraId="484735C0" w14:textId="77777777" w:rsidR="006B3423" w:rsidRDefault="006B3423"/>
    <w:p w14:paraId="6EE5DCB1" w14:textId="77777777" w:rsidR="006B3423" w:rsidRDefault="006B3423"/>
    <w:p w14:paraId="03505942" w14:textId="77777777" w:rsidR="006B3423" w:rsidRDefault="006B3423"/>
    <w:p w14:paraId="3C7CDC45" w14:textId="77777777" w:rsidR="006B3423" w:rsidRDefault="006B3423"/>
    <w:p w14:paraId="1D1B0BC0" w14:textId="77777777" w:rsidR="006B3423" w:rsidRDefault="006B3423"/>
    <w:p w14:paraId="319E9693" w14:textId="77777777" w:rsidR="006B3423" w:rsidRDefault="006B3423"/>
    <w:p w14:paraId="2C03465E" w14:textId="77777777" w:rsidR="006B3423" w:rsidRDefault="006B3423"/>
    <w:p w14:paraId="14AF4A22" w14:textId="77777777" w:rsidR="006B3423" w:rsidRDefault="006B3423"/>
    <w:p w14:paraId="23BBC6DB" w14:textId="77777777" w:rsidR="006B3423" w:rsidRDefault="006B3423"/>
    <w:p w14:paraId="75C8847D" w14:textId="77777777" w:rsidR="006B3423" w:rsidRDefault="006B3423"/>
    <w:p w14:paraId="288FB3CF" w14:textId="77777777" w:rsidR="006B3423" w:rsidRDefault="006B3423"/>
    <w:p w14:paraId="2BF1E48B" w14:textId="77777777" w:rsidR="006B3423" w:rsidRDefault="006B3423"/>
    <w:p w14:paraId="79D961E3" w14:textId="77777777" w:rsidR="0035219C" w:rsidRDefault="0035219C"/>
    <w:p w14:paraId="238D46EA" w14:textId="77777777" w:rsidR="0035219C" w:rsidRDefault="0035219C"/>
    <w:p w14:paraId="7DE645D0" w14:textId="77777777" w:rsidR="0035219C" w:rsidRDefault="0035219C"/>
    <w:p w14:paraId="06112F5B" w14:textId="77777777" w:rsidR="006B3423" w:rsidRDefault="006B3423"/>
    <w:p w14:paraId="5C527406" w14:textId="77777777" w:rsidR="006B3423" w:rsidRDefault="006B3423"/>
    <w:p w14:paraId="6239EC56" w14:textId="77777777" w:rsidR="006B3423" w:rsidRDefault="006B3423"/>
    <w:p w14:paraId="632C7722" w14:textId="77777777" w:rsidR="006B3423" w:rsidRDefault="006B3423"/>
    <w:p w14:paraId="3BE32FAA" w14:textId="77777777" w:rsidR="00C94DA9" w:rsidRPr="00027FA1" w:rsidRDefault="00C94DA9" w:rsidP="00C94DA9">
      <w:pPr>
        <w:spacing w:line="233" w:lineRule="auto"/>
        <w:ind w:left="120" w:right="140"/>
        <w:jc w:val="both"/>
        <w:rPr>
          <w:sz w:val="24"/>
        </w:rPr>
      </w:pPr>
      <w:r w:rsidRPr="00027FA1">
        <w:rPr>
          <w:sz w:val="24"/>
        </w:rPr>
        <w:t>Il presente Regolamento, adottato ai sensi dell'art. 12 del Decreto Ministeriale 22 ottobre 2004, n. 270 disciplina, in conformità ai Regolamenti e alle delibere degli organi di Ateneo, l’organizzazione didattica e amministrativa del corso di studi.</w:t>
      </w:r>
    </w:p>
    <w:p w14:paraId="15A85E35" w14:textId="77777777" w:rsidR="00C94DA9" w:rsidRPr="00027FA1" w:rsidRDefault="00C94DA9" w:rsidP="00C94DA9">
      <w:pPr>
        <w:spacing w:line="84" w:lineRule="exact"/>
      </w:pPr>
    </w:p>
    <w:p w14:paraId="7732DBBC" w14:textId="7B8D8922" w:rsidR="00C94DA9" w:rsidRPr="00027FA1" w:rsidRDefault="00C94DA9" w:rsidP="00435154">
      <w:pPr>
        <w:spacing w:line="231" w:lineRule="auto"/>
        <w:ind w:left="120" w:right="120"/>
        <w:jc w:val="both"/>
        <w:rPr>
          <w:sz w:val="24"/>
        </w:rPr>
      </w:pPr>
      <w:r w:rsidRPr="00027FA1">
        <w:rPr>
          <w:sz w:val="24"/>
        </w:rPr>
        <w:t xml:space="preserve">Le disposizioni del presente Regolamento trovano applicazione per gli studenti immatricolati </w:t>
      </w:r>
      <w:r w:rsidRPr="0099158A">
        <w:rPr>
          <w:color w:val="000000" w:themeColor="text1"/>
          <w:sz w:val="24"/>
        </w:rPr>
        <w:t>nell’anno accademico 202</w:t>
      </w:r>
      <w:r w:rsidR="00032FBC">
        <w:rPr>
          <w:color w:val="000000" w:themeColor="text1"/>
          <w:sz w:val="24"/>
        </w:rPr>
        <w:t>6</w:t>
      </w:r>
      <w:r w:rsidRPr="0099158A">
        <w:rPr>
          <w:color w:val="000000" w:themeColor="text1"/>
          <w:sz w:val="24"/>
        </w:rPr>
        <w:t>/202</w:t>
      </w:r>
      <w:r w:rsidR="00032FBC">
        <w:rPr>
          <w:color w:val="000000" w:themeColor="text1"/>
          <w:sz w:val="24"/>
        </w:rPr>
        <w:t>7</w:t>
      </w:r>
      <w:r w:rsidRPr="0099158A">
        <w:rPr>
          <w:color w:val="000000" w:themeColor="text1"/>
          <w:sz w:val="24"/>
        </w:rPr>
        <w:t>.</w:t>
      </w:r>
    </w:p>
    <w:p w14:paraId="7524BC3F" w14:textId="77777777" w:rsidR="00435154" w:rsidRDefault="00435154" w:rsidP="00C94DA9">
      <w:pPr>
        <w:spacing w:line="0" w:lineRule="atLeast"/>
        <w:ind w:left="120"/>
        <w:rPr>
          <w:b/>
          <w:sz w:val="24"/>
        </w:rPr>
      </w:pPr>
    </w:p>
    <w:p w14:paraId="1D56ADF5" w14:textId="77777777" w:rsidR="00C94DA9" w:rsidRDefault="00C94DA9" w:rsidP="00C94DA9">
      <w:pPr>
        <w:spacing w:line="0" w:lineRule="atLeast"/>
        <w:ind w:left="120"/>
        <w:rPr>
          <w:b/>
          <w:sz w:val="24"/>
        </w:rPr>
      </w:pPr>
      <w:r w:rsidRPr="00027FA1">
        <w:rPr>
          <w:b/>
          <w:sz w:val="24"/>
        </w:rPr>
        <w:t>Informazioni generali sul corso di studi</w:t>
      </w:r>
    </w:p>
    <w:p w14:paraId="215C473A" w14:textId="77777777" w:rsidR="00435154" w:rsidRDefault="00435154" w:rsidP="00C94DA9">
      <w:pPr>
        <w:spacing w:line="0" w:lineRule="atLeast"/>
        <w:ind w:left="120"/>
        <w:rPr>
          <w:b/>
          <w:sz w:val="24"/>
        </w:rPr>
      </w:pPr>
    </w:p>
    <w:p w14:paraId="6C2550E3" w14:textId="77777777" w:rsidR="006B3423" w:rsidRDefault="006B3423"/>
    <w:tbl>
      <w:tblPr>
        <w:tblStyle w:val="TableNormal"/>
        <w:tblW w:w="9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2477"/>
        <w:gridCol w:w="489"/>
        <w:gridCol w:w="303"/>
        <w:gridCol w:w="650"/>
        <w:gridCol w:w="662"/>
        <w:gridCol w:w="454"/>
      </w:tblGrid>
      <w:tr w:rsidR="006B3423" w:rsidRPr="001957BA" w14:paraId="7C1AD382" w14:textId="77777777" w:rsidTr="006B3423">
        <w:trPr>
          <w:trHeight w:val="314"/>
        </w:trPr>
        <w:tc>
          <w:tcPr>
            <w:tcW w:w="4820" w:type="dxa"/>
          </w:tcPr>
          <w:p w14:paraId="6E9D05FB" w14:textId="77777777" w:rsidR="006B3423" w:rsidRPr="00612313" w:rsidRDefault="006B3423" w:rsidP="00BD7D7A">
            <w:pPr>
              <w:pStyle w:val="TableParagraph"/>
              <w:spacing w:before="0"/>
              <w:ind w:left="0"/>
              <w:jc w:val="both"/>
              <w:rPr>
                <w:sz w:val="24"/>
                <w:szCs w:val="24"/>
              </w:rPr>
            </w:pPr>
            <w:proofErr w:type="spellStart"/>
            <w:r w:rsidRPr="00612313">
              <w:rPr>
                <w:sz w:val="24"/>
                <w:szCs w:val="24"/>
              </w:rPr>
              <w:t>Denominazione</w:t>
            </w:r>
            <w:proofErr w:type="spellEnd"/>
            <w:r w:rsidRPr="00612313">
              <w:rPr>
                <w:sz w:val="24"/>
                <w:szCs w:val="24"/>
              </w:rPr>
              <w:t xml:space="preserve"> del </w:t>
            </w:r>
            <w:proofErr w:type="spellStart"/>
            <w:r w:rsidRPr="00612313">
              <w:rPr>
                <w:sz w:val="24"/>
                <w:szCs w:val="24"/>
              </w:rPr>
              <w:t>corso</w:t>
            </w:r>
            <w:proofErr w:type="spellEnd"/>
          </w:p>
        </w:tc>
        <w:tc>
          <w:tcPr>
            <w:tcW w:w="5035" w:type="dxa"/>
            <w:gridSpan w:val="6"/>
          </w:tcPr>
          <w:p w14:paraId="18FB4F38" w14:textId="7BDFA3BD" w:rsidR="006B3423" w:rsidRPr="00C633AD" w:rsidRDefault="006B3423" w:rsidP="00BD7D7A">
            <w:pPr>
              <w:pStyle w:val="TableParagraph"/>
              <w:spacing w:before="0"/>
              <w:ind w:left="0"/>
              <w:jc w:val="both"/>
              <w:rPr>
                <w:sz w:val="24"/>
                <w:szCs w:val="24"/>
                <w:lang w:val="it-IT"/>
              </w:rPr>
            </w:pPr>
            <w:r w:rsidRPr="00C633AD">
              <w:rPr>
                <w:sz w:val="24"/>
                <w:szCs w:val="24"/>
                <w:lang w:val="it-IT"/>
              </w:rPr>
              <w:t xml:space="preserve">Scienze </w:t>
            </w:r>
            <w:r w:rsidR="00734FBC">
              <w:rPr>
                <w:sz w:val="24"/>
                <w:szCs w:val="24"/>
                <w:lang w:val="it-IT"/>
              </w:rPr>
              <w:t xml:space="preserve">dell’amministrazione digitale e della </w:t>
            </w:r>
            <w:proofErr w:type="spellStart"/>
            <w:r w:rsidR="00734FBC">
              <w:rPr>
                <w:sz w:val="24"/>
                <w:szCs w:val="24"/>
                <w:lang w:val="it-IT"/>
              </w:rPr>
              <w:t>governance</w:t>
            </w:r>
            <w:proofErr w:type="spellEnd"/>
            <w:r w:rsidR="00734FBC">
              <w:rPr>
                <w:sz w:val="24"/>
                <w:szCs w:val="24"/>
                <w:lang w:val="it-IT"/>
              </w:rPr>
              <w:t xml:space="preserve"> internazionale</w:t>
            </w:r>
          </w:p>
        </w:tc>
      </w:tr>
      <w:tr w:rsidR="006B3423" w:rsidRPr="007D7FE1" w14:paraId="32D758F7" w14:textId="77777777" w:rsidTr="006B3423">
        <w:trPr>
          <w:trHeight w:val="313"/>
        </w:trPr>
        <w:tc>
          <w:tcPr>
            <w:tcW w:w="4820" w:type="dxa"/>
          </w:tcPr>
          <w:p w14:paraId="2C311CF6" w14:textId="77777777" w:rsidR="006B3423" w:rsidRPr="00612313" w:rsidRDefault="006B3423" w:rsidP="00BD7D7A">
            <w:pPr>
              <w:pStyle w:val="TableParagraph"/>
              <w:spacing w:before="0"/>
              <w:ind w:left="0"/>
              <w:jc w:val="both"/>
              <w:rPr>
                <w:sz w:val="24"/>
                <w:szCs w:val="24"/>
              </w:rPr>
            </w:pPr>
            <w:r w:rsidRPr="00612313">
              <w:rPr>
                <w:sz w:val="24"/>
                <w:szCs w:val="24"/>
              </w:rPr>
              <w:t>Classe</w:t>
            </w:r>
          </w:p>
        </w:tc>
        <w:tc>
          <w:tcPr>
            <w:tcW w:w="5035" w:type="dxa"/>
            <w:gridSpan w:val="6"/>
          </w:tcPr>
          <w:p w14:paraId="7330D138" w14:textId="77777777" w:rsidR="006B3423" w:rsidRPr="007D7FE1" w:rsidRDefault="006B3423" w:rsidP="006B3423">
            <w:pPr>
              <w:pStyle w:val="TableParagraph"/>
              <w:spacing w:before="0"/>
              <w:ind w:left="0"/>
              <w:jc w:val="both"/>
              <w:rPr>
                <w:sz w:val="24"/>
                <w:szCs w:val="24"/>
                <w:lang w:val="it-IT"/>
              </w:rPr>
            </w:pPr>
            <w:r w:rsidRPr="007D7FE1">
              <w:rPr>
                <w:sz w:val="24"/>
                <w:szCs w:val="24"/>
                <w:lang w:val="it-IT"/>
              </w:rPr>
              <w:t>L</w:t>
            </w:r>
            <w:r>
              <w:rPr>
                <w:sz w:val="24"/>
                <w:szCs w:val="24"/>
                <w:lang w:val="it-IT"/>
              </w:rPr>
              <w:t>M</w:t>
            </w:r>
            <w:r w:rsidRPr="007D7FE1">
              <w:rPr>
                <w:sz w:val="24"/>
                <w:szCs w:val="24"/>
                <w:lang w:val="it-IT"/>
              </w:rPr>
              <w:t>-</w:t>
            </w:r>
            <w:r>
              <w:rPr>
                <w:sz w:val="24"/>
                <w:szCs w:val="24"/>
                <w:lang w:val="it-IT"/>
              </w:rPr>
              <w:t>62 – Scienze della politica &amp; LM/SC-GIUR- Scienze giuridiche</w:t>
            </w:r>
          </w:p>
        </w:tc>
      </w:tr>
      <w:tr w:rsidR="006B3423" w:rsidRPr="00AC7897" w14:paraId="758B0B30" w14:textId="77777777" w:rsidTr="006B3423">
        <w:trPr>
          <w:trHeight w:val="313"/>
        </w:trPr>
        <w:tc>
          <w:tcPr>
            <w:tcW w:w="4820" w:type="dxa"/>
          </w:tcPr>
          <w:p w14:paraId="0A7CCCE2" w14:textId="77777777" w:rsidR="006B3423" w:rsidRPr="007D7FE1" w:rsidRDefault="006B3423" w:rsidP="00BD7D7A">
            <w:pPr>
              <w:pStyle w:val="TableParagraph"/>
              <w:spacing w:before="0"/>
              <w:ind w:left="0"/>
              <w:jc w:val="both"/>
              <w:rPr>
                <w:sz w:val="24"/>
                <w:szCs w:val="24"/>
                <w:lang w:val="it-IT"/>
              </w:rPr>
            </w:pPr>
            <w:r w:rsidRPr="007D7FE1">
              <w:rPr>
                <w:sz w:val="24"/>
                <w:szCs w:val="24"/>
                <w:lang w:val="it-IT"/>
              </w:rPr>
              <w:t>Denominazione del corso in inglese</w:t>
            </w:r>
          </w:p>
        </w:tc>
        <w:tc>
          <w:tcPr>
            <w:tcW w:w="5035" w:type="dxa"/>
            <w:gridSpan w:val="6"/>
          </w:tcPr>
          <w:p w14:paraId="70CCA2B6" w14:textId="0322C5A0" w:rsidR="006B3423" w:rsidRPr="001957BA" w:rsidRDefault="00734FBC" w:rsidP="00BD7D7A">
            <w:pPr>
              <w:pStyle w:val="TableParagraph"/>
              <w:spacing w:before="0"/>
              <w:ind w:left="0"/>
              <w:jc w:val="both"/>
              <w:rPr>
                <w:sz w:val="24"/>
                <w:szCs w:val="24"/>
              </w:rPr>
            </w:pPr>
            <w:r>
              <w:rPr>
                <w:sz w:val="24"/>
                <w:szCs w:val="24"/>
              </w:rPr>
              <w:t>Digital administration and international governance studies</w:t>
            </w:r>
          </w:p>
        </w:tc>
      </w:tr>
      <w:tr w:rsidR="006B3423" w:rsidRPr="001957BA" w14:paraId="1AF3DDDC" w14:textId="77777777" w:rsidTr="006B3423">
        <w:trPr>
          <w:trHeight w:val="314"/>
        </w:trPr>
        <w:tc>
          <w:tcPr>
            <w:tcW w:w="4820" w:type="dxa"/>
          </w:tcPr>
          <w:p w14:paraId="72392001" w14:textId="77777777" w:rsidR="006B3423" w:rsidRPr="00612313" w:rsidRDefault="006B3423" w:rsidP="00BD7D7A">
            <w:pPr>
              <w:pStyle w:val="TableParagraph"/>
              <w:spacing w:before="0"/>
              <w:ind w:left="0"/>
              <w:jc w:val="both"/>
              <w:rPr>
                <w:sz w:val="24"/>
                <w:szCs w:val="24"/>
              </w:rPr>
            </w:pPr>
            <w:proofErr w:type="spellStart"/>
            <w:r w:rsidRPr="00612313">
              <w:rPr>
                <w:sz w:val="24"/>
                <w:szCs w:val="24"/>
              </w:rPr>
              <w:t>Dipartimento</w:t>
            </w:r>
            <w:proofErr w:type="spellEnd"/>
            <w:r w:rsidRPr="00612313">
              <w:rPr>
                <w:sz w:val="24"/>
                <w:szCs w:val="24"/>
              </w:rPr>
              <w:t xml:space="preserve"> di </w:t>
            </w:r>
            <w:proofErr w:type="spellStart"/>
            <w:r w:rsidRPr="00612313">
              <w:rPr>
                <w:sz w:val="24"/>
                <w:szCs w:val="24"/>
              </w:rPr>
              <w:t>riferimento</w:t>
            </w:r>
            <w:proofErr w:type="spellEnd"/>
          </w:p>
        </w:tc>
        <w:tc>
          <w:tcPr>
            <w:tcW w:w="5035" w:type="dxa"/>
            <w:gridSpan w:val="6"/>
          </w:tcPr>
          <w:p w14:paraId="148DB20A" w14:textId="77777777" w:rsidR="006B3423" w:rsidRPr="001957BA" w:rsidRDefault="006B3423" w:rsidP="00BD7D7A">
            <w:pPr>
              <w:pStyle w:val="TableParagraph"/>
              <w:spacing w:before="0"/>
              <w:ind w:left="0"/>
              <w:jc w:val="both"/>
              <w:rPr>
                <w:sz w:val="24"/>
                <w:szCs w:val="24"/>
              </w:rPr>
            </w:pPr>
            <w:proofErr w:type="spellStart"/>
            <w:r w:rsidRPr="001957BA">
              <w:rPr>
                <w:sz w:val="24"/>
                <w:szCs w:val="24"/>
              </w:rPr>
              <w:t>Giurisprudenza</w:t>
            </w:r>
            <w:proofErr w:type="spellEnd"/>
          </w:p>
        </w:tc>
      </w:tr>
      <w:tr w:rsidR="006B3423" w:rsidRPr="001957BA" w14:paraId="10BD8F2E" w14:textId="77777777" w:rsidTr="006B3423">
        <w:trPr>
          <w:trHeight w:val="314"/>
        </w:trPr>
        <w:tc>
          <w:tcPr>
            <w:tcW w:w="4820" w:type="dxa"/>
          </w:tcPr>
          <w:p w14:paraId="18930B8E" w14:textId="77777777" w:rsidR="006B3423" w:rsidRPr="00612313" w:rsidRDefault="006B3423" w:rsidP="00BD7D7A">
            <w:pPr>
              <w:pStyle w:val="TableParagraph"/>
              <w:spacing w:before="0"/>
              <w:ind w:left="0"/>
              <w:jc w:val="both"/>
              <w:rPr>
                <w:sz w:val="24"/>
                <w:szCs w:val="24"/>
              </w:rPr>
            </w:pPr>
            <w:proofErr w:type="spellStart"/>
            <w:r w:rsidRPr="00612313">
              <w:rPr>
                <w:sz w:val="24"/>
                <w:szCs w:val="24"/>
              </w:rPr>
              <w:t>Durata</w:t>
            </w:r>
            <w:proofErr w:type="spellEnd"/>
            <w:r>
              <w:rPr>
                <w:sz w:val="24"/>
                <w:szCs w:val="24"/>
              </w:rPr>
              <w:t xml:space="preserve"> </w:t>
            </w:r>
            <w:proofErr w:type="spellStart"/>
            <w:r w:rsidRPr="00612313">
              <w:rPr>
                <w:sz w:val="24"/>
                <w:szCs w:val="24"/>
              </w:rPr>
              <w:t>normale</w:t>
            </w:r>
            <w:proofErr w:type="spellEnd"/>
          </w:p>
        </w:tc>
        <w:tc>
          <w:tcPr>
            <w:tcW w:w="5035" w:type="dxa"/>
            <w:gridSpan w:val="6"/>
          </w:tcPr>
          <w:p w14:paraId="5C2EF6C3" w14:textId="77777777" w:rsidR="006B3423" w:rsidRPr="001957BA" w:rsidRDefault="006B3423" w:rsidP="00BD7D7A">
            <w:pPr>
              <w:pStyle w:val="TableParagraph"/>
              <w:spacing w:before="0"/>
              <w:ind w:left="0"/>
              <w:jc w:val="both"/>
              <w:rPr>
                <w:sz w:val="24"/>
                <w:szCs w:val="24"/>
              </w:rPr>
            </w:pPr>
            <w:r>
              <w:rPr>
                <w:sz w:val="24"/>
                <w:szCs w:val="24"/>
              </w:rPr>
              <w:t>2</w:t>
            </w:r>
            <w:r w:rsidRPr="001957BA">
              <w:rPr>
                <w:sz w:val="24"/>
                <w:szCs w:val="24"/>
              </w:rPr>
              <w:t xml:space="preserve"> </w:t>
            </w:r>
            <w:proofErr w:type="spellStart"/>
            <w:r w:rsidRPr="001957BA">
              <w:rPr>
                <w:sz w:val="24"/>
                <w:szCs w:val="24"/>
              </w:rPr>
              <w:t>anni</w:t>
            </w:r>
            <w:proofErr w:type="spellEnd"/>
          </w:p>
        </w:tc>
      </w:tr>
      <w:tr w:rsidR="006B3423" w:rsidRPr="001957BA" w14:paraId="6FA5E186" w14:textId="77777777" w:rsidTr="006B3423">
        <w:trPr>
          <w:trHeight w:val="313"/>
        </w:trPr>
        <w:tc>
          <w:tcPr>
            <w:tcW w:w="4820" w:type="dxa"/>
          </w:tcPr>
          <w:p w14:paraId="532A803F" w14:textId="77777777" w:rsidR="006B3423" w:rsidRPr="00612313" w:rsidRDefault="006B3423" w:rsidP="00BD7D7A">
            <w:pPr>
              <w:pStyle w:val="TableParagraph"/>
              <w:spacing w:before="0"/>
              <w:ind w:left="0"/>
              <w:jc w:val="both"/>
              <w:rPr>
                <w:sz w:val="24"/>
                <w:szCs w:val="24"/>
              </w:rPr>
            </w:pPr>
            <w:proofErr w:type="spellStart"/>
            <w:r w:rsidRPr="00612313">
              <w:rPr>
                <w:sz w:val="24"/>
                <w:szCs w:val="24"/>
              </w:rPr>
              <w:t>Crediti</w:t>
            </w:r>
            <w:proofErr w:type="spellEnd"/>
          </w:p>
        </w:tc>
        <w:tc>
          <w:tcPr>
            <w:tcW w:w="5035" w:type="dxa"/>
            <w:gridSpan w:val="6"/>
          </w:tcPr>
          <w:p w14:paraId="2086D4FE" w14:textId="77777777" w:rsidR="006B3423" w:rsidRPr="001957BA" w:rsidRDefault="006B3423" w:rsidP="006B3423">
            <w:pPr>
              <w:pStyle w:val="TableParagraph"/>
              <w:spacing w:before="0"/>
              <w:ind w:left="0"/>
              <w:jc w:val="both"/>
              <w:rPr>
                <w:sz w:val="24"/>
                <w:szCs w:val="24"/>
              </w:rPr>
            </w:pPr>
            <w:r w:rsidRPr="001957BA">
              <w:rPr>
                <w:sz w:val="24"/>
                <w:szCs w:val="24"/>
              </w:rPr>
              <w:t>1</w:t>
            </w:r>
            <w:r>
              <w:rPr>
                <w:sz w:val="24"/>
                <w:szCs w:val="24"/>
              </w:rPr>
              <w:t>2</w:t>
            </w:r>
            <w:r w:rsidRPr="001957BA">
              <w:rPr>
                <w:sz w:val="24"/>
                <w:szCs w:val="24"/>
              </w:rPr>
              <w:t xml:space="preserve">0 </w:t>
            </w:r>
          </w:p>
        </w:tc>
      </w:tr>
      <w:tr w:rsidR="006B3423" w:rsidRPr="007D7FE1" w14:paraId="1A49A7D9" w14:textId="77777777" w:rsidTr="006B3423">
        <w:trPr>
          <w:trHeight w:val="314"/>
        </w:trPr>
        <w:tc>
          <w:tcPr>
            <w:tcW w:w="4820" w:type="dxa"/>
          </w:tcPr>
          <w:p w14:paraId="49C9B5EF" w14:textId="77777777" w:rsidR="006B3423" w:rsidRPr="00612313" w:rsidRDefault="006B3423" w:rsidP="00BD7D7A">
            <w:pPr>
              <w:pStyle w:val="TableParagraph"/>
              <w:spacing w:before="0"/>
              <w:ind w:left="0"/>
              <w:jc w:val="both"/>
              <w:rPr>
                <w:sz w:val="24"/>
                <w:szCs w:val="24"/>
              </w:rPr>
            </w:pPr>
            <w:r>
              <w:rPr>
                <w:sz w:val="24"/>
                <w:szCs w:val="24"/>
              </w:rPr>
              <w:t xml:space="preserve"> </w:t>
            </w:r>
            <w:proofErr w:type="spellStart"/>
            <w:r w:rsidRPr="00612313">
              <w:rPr>
                <w:sz w:val="24"/>
                <w:szCs w:val="24"/>
              </w:rPr>
              <w:t>Titolo</w:t>
            </w:r>
            <w:proofErr w:type="spellEnd"/>
            <w:r>
              <w:rPr>
                <w:sz w:val="24"/>
                <w:szCs w:val="24"/>
              </w:rPr>
              <w:t xml:space="preserve"> </w:t>
            </w:r>
            <w:proofErr w:type="spellStart"/>
            <w:r w:rsidRPr="00612313">
              <w:rPr>
                <w:sz w:val="24"/>
                <w:szCs w:val="24"/>
              </w:rPr>
              <w:t>rilasciato</w:t>
            </w:r>
            <w:proofErr w:type="spellEnd"/>
          </w:p>
        </w:tc>
        <w:tc>
          <w:tcPr>
            <w:tcW w:w="5035" w:type="dxa"/>
            <w:gridSpan w:val="6"/>
          </w:tcPr>
          <w:p w14:paraId="5A556D29" w14:textId="77777777" w:rsidR="006B3423" w:rsidRPr="007D7FE1" w:rsidRDefault="006B3423" w:rsidP="006B3423">
            <w:pPr>
              <w:pStyle w:val="TableParagraph"/>
              <w:spacing w:before="0"/>
              <w:ind w:left="0"/>
              <w:jc w:val="both"/>
              <w:rPr>
                <w:sz w:val="24"/>
                <w:szCs w:val="24"/>
                <w:lang w:val="it-IT"/>
              </w:rPr>
            </w:pPr>
            <w:r>
              <w:rPr>
                <w:sz w:val="24"/>
                <w:szCs w:val="24"/>
                <w:lang w:val="it-IT"/>
              </w:rPr>
              <w:t>Laurea Magistrale in Scienze della politica (classe LM-62) o in Scienze giuridiche (LM/SC-GIUR- Scienze giuridiche)</w:t>
            </w:r>
          </w:p>
        </w:tc>
      </w:tr>
      <w:tr w:rsidR="006B3423" w:rsidRPr="001957BA" w14:paraId="7D336DDD" w14:textId="77777777" w:rsidTr="006B3423">
        <w:trPr>
          <w:trHeight w:val="314"/>
        </w:trPr>
        <w:tc>
          <w:tcPr>
            <w:tcW w:w="4820" w:type="dxa"/>
          </w:tcPr>
          <w:p w14:paraId="16B8DD2B" w14:textId="77777777" w:rsidR="006B3423" w:rsidRPr="00612313" w:rsidRDefault="006B3423" w:rsidP="00BD7D7A">
            <w:pPr>
              <w:pStyle w:val="TableParagraph"/>
              <w:spacing w:before="0"/>
              <w:ind w:left="0"/>
              <w:jc w:val="both"/>
              <w:rPr>
                <w:sz w:val="24"/>
                <w:szCs w:val="24"/>
              </w:rPr>
            </w:pPr>
            <w:proofErr w:type="spellStart"/>
            <w:r w:rsidRPr="00612313">
              <w:rPr>
                <w:sz w:val="24"/>
                <w:szCs w:val="24"/>
              </w:rPr>
              <w:t>Eventuale</w:t>
            </w:r>
            <w:proofErr w:type="spellEnd"/>
            <w:r>
              <w:rPr>
                <w:sz w:val="24"/>
                <w:szCs w:val="24"/>
              </w:rPr>
              <w:t xml:space="preserve"> </w:t>
            </w:r>
            <w:proofErr w:type="spellStart"/>
            <w:r w:rsidRPr="00612313">
              <w:rPr>
                <w:sz w:val="24"/>
                <w:szCs w:val="24"/>
              </w:rPr>
              <w:t>titolo</w:t>
            </w:r>
            <w:proofErr w:type="spellEnd"/>
            <w:r>
              <w:rPr>
                <w:sz w:val="24"/>
                <w:szCs w:val="24"/>
              </w:rPr>
              <w:t xml:space="preserve"> </w:t>
            </w:r>
            <w:proofErr w:type="spellStart"/>
            <w:r w:rsidRPr="00612313">
              <w:rPr>
                <w:sz w:val="24"/>
                <w:szCs w:val="24"/>
              </w:rPr>
              <w:t>congiunto</w:t>
            </w:r>
            <w:proofErr w:type="spellEnd"/>
          </w:p>
        </w:tc>
        <w:tc>
          <w:tcPr>
            <w:tcW w:w="5035" w:type="dxa"/>
            <w:gridSpan w:val="6"/>
          </w:tcPr>
          <w:p w14:paraId="4D0969FA" w14:textId="77777777" w:rsidR="006B3423" w:rsidRPr="001957BA" w:rsidRDefault="006B3423" w:rsidP="00BD7D7A">
            <w:pPr>
              <w:pStyle w:val="TableParagraph"/>
              <w:spacing w:before="0"/>
              <w:ind w:left="0"/>
              <w:jc w:val="both"/>
              <w:rPr>
                <w:sz w:val="24"/>
                <w:szCs w:val="24"/>
              </w:rPr>
            </w:pPr>
            <w:r w:rsidRPr="001957BA">
              <w:rPr>
                <w:sz w:val="24"/>
                <w:szCs w:val="24"/>
              </w:rPr>
              <w:t>No</w:t>
            </w:r>
          </w:p>
        </w:tc>
      </w:tr>
      <w:tr w:rsidR="006B3423" w:rsidRPr="001957BA" w14:paraId="0B6ABA8F" w14:textId="77777777" w:rsidTr="006B3423">
        <w:trPr>
          <w:trHeight w:val="314"/>
        </w:trPr>
        <w:tc>
          <w:tcPr>
            <w:tcW w:w="4820" w:type="dxa"/>
          </w:tcPr>
          <w:p w14:paraId="390AB384" w14:textId="77777777" w:rsidR="006B3423" w:rsidRPr="00612313" w:rsidRDefault="006B3423" w:rsidP="00BD7D7A">
            <w:pPr>
              <w:pStyle w:val="TableParagraph"/>
              <w:spacing w:before="0"/>
              <w:ind w:left="0"/>
              <w:jc w:val="both"/>
              <w:rPr>
                <w:sz w:val="24"/>
                <w:szCs w:val="24"/>
              </w:rPr>
            </w:pPr>
            <w:proofErr w:type="spellStart"/>
            <w:r w:rsidRPr="00612313">
              <w:rPr>
                <w:sz w:val="24"/>
                <w:szCs w:val="24"/>
              </w:rPr>
              <w:t>Atenei</w:t>
            </w:r>
            <w:proofErr w:type="spellEnd"/>
            <w:r>
              <w:rPr>
                <w:sz w:val="24"/>
                <w:szCs w:val="24"/>
              </w:rPr>
              <w:t xml:space="preserve"> </w:t>
            </w:r>
            <w:proofErr w:type="spellStart"/>
            <w:r w:rsidRPr="00612313">
              <w:rPr>
                <w:sz w:val="24"/>
                <w:szCs w:val="24"/>
              </w:rPr>
              <w:t>convenzionati</w:t>
            </w:r>
            <w:proofErr w:type="spellEnd"/>
          </w:p>
        </w:tc>
        <w:tc>
          <w:tcPr>
            <w:tcW w:w="5035" w:type="dxa"/>
            <w:gridSpan w:val="6"/>
          </w:tcPr>
          <w:p w14:paraId="6A95AF15" w14:textId="77777777" w:rsidR="006B3423" w:rsidRPr="001957BA" w:rsidRDefault="006B3423" w:rsidP="00BD7D7A">
            <w:pPr>
              <w:pStyle w:val="TableParagraph"/>
              <w:spacing w:before="0"/>
              <w:ind w:left="0"/>
              <w:jc w:val="both"/>
              <w:rPr>
                <w:sz w:val="24"/>
                <w:szCs w:val="24"/>
              </w:rPr>
            </w:pPr>
            <w:r w:rsidRPr="001957BA">
              <w:rPr>
                <w:sz w:val="24"/>
                <w:szCs w:val="24"/>
              </w:rPr>
              <w:t>No</w:t>
            </w:r>
          </w:p>
        </w:tc>
      </w:tr>
      <w:tr w:rsidR="006B3423" w:rsidRPr="001957BA" w14:paraId="0F13746D" w14:textId="77777777" w:rsidTr="006B3423">
        <w:trPr>
          <w:trHeight w:val="314"/>
        </w:trPr>
        <w:tc>
          <w:tcPr>
            <w:tcW w:w="4820" w:type="dxa"/>
          </w:tcPr>
          <w:p w14:paraId="1883B214" w14:textId="77777777" w:rsidR="006B3423" w:rsidRPr="00612313" w:rsidRDefault="006B3423" w:rsidP="00BD7D7A">
            <w:pPr>
              <w:pStyle w:val="TableParagraph"/>
              <w:spacing w:before="0"/>
              <w:ind w:left="0"/>
              <w:jc w:val="both"/>
              <w:rPr>
                <w:sz w:val="24"/>
                <w:szCs w:val="24"/>
              </w:rPr>
            </w:pPr>
            <w:proofErr w:type="spellStart"/>
            <w:r w:rsidRPr="00612313">
              <w:rPr>
                <w:sz w:val="24"/>
                <w:szCs w:val="24"/>
              </w:rPr>
              <w:t>Eventuale</w:t>
            </w:r>
            <w:proofErr w:type="spellEnd"/>
            <w:r>
              <w:rPr>
                <w:sz w:val="24"/>
                <w:szCs w:val="24"/>
              </w:rPr>
              <w:t xml:space="preserve"> </w:t>
            </w:r>
            <w:proofErr w:type="spellStart"/>
            <w:r w:rsidRPr="00612313">
              <w:rPr>
                <w:sz w:val="24"/>
                <w:szCs w:val="24"/>
              </w:rPr>
              <w:t>doppio</w:t>
            </w:r>
            <w:proofErr w:type="spellEnd"/>
            <w:r>
              <w:rPr>
                <w:sz w:val="24"/>
                <w:szCs w:val="24"/>
              </w:rPr>
              <w:t xml:space="preserve"> </w:t>
            </w:r>
            <w:proofErr w:type="spellStart"/>
            <w:r w:rsidRPr="00612313">
              <w:rPr>
                <w:sz w:val="24"/>
                <w:szCs w:val="24"/>
              </w:rPr>
              <w:t>titolo</w:t>
            </w:r>
            <w:proofErr w:type="spellEnd"/>
          </w:p>
        </w:tc>
        <w:tc>
          <w:tcPr>
            <w:tcW w:w="5035" w:type="dxa"/>
            <w:gridSpan w:val="6"/>
          </w:tcPr>
          <w:p w14:paraId="0F53709A" w14:textId="77777777" w:rsidR="006B3423" w:rsidRPr="001957BA" w:rsidRDefault="006B3423" w:rsidP="00BD7D7A">
            <w:pPr>
              <w:pStyle w:val="TableParagraph"/>
              <w:spacing w:before="0"/>
              <w:ind w:left="0"/>
              <w:jc w:val="both"/>
              <w:rPr>
                <w:sz w:val="24"/>
                <w:szCs w:val="24"/>
              </w:rPr>
            </w:pPr>
            <w:r w:rsidRPr="001957BA">
              <w:rPr>
                <w:sz w:val="24"/>
                <w:szCs w:val="24"/>
              </w:rPr>
              <w:t>No</w:t>
            </w:r>
          </w:p>
        </w:tc>
      </w:tr>
      <w:tr w:rsidR="006B3423" w:rsidRPr="001957BA" w14:paraId="50F268AC" w14:textId="77777777" w:rsidTr="006B3423">
        <w:trPr>
          <w:trHeight w:val="314"/>
        </w:trPr>
        <w:tc>
          <w:tcPr>
            <w:tcW w:w="4820" w:type="dxa"/>
          </w:tcPr>
          <w:p w14:paraId="78664113" w14:textId="77777777" w:rsidR="006B3423" w:rsidRPr="00612313" w:rsidRDefault="006B3423" w:rsidP="00BD7D7A">
            <w:pPr>
              <w:pStyle w:val="TableParagraph"/>
              <w:spacing w:before="0"/>
              <w:ind w:left="0"/>
              <w:jc w:val="both"/>
              <w:rPr>
                <w:sz w:val="24"/>
                <w:szCs w:val="24"/>
              </w:rPr>
            </w:pPr>
            <w:proofErr w:type="spellStart"/>
            <w:r w:rsidRPr="00612313">
              <w:rPr>
                <w:sz w:val="24"/>
                <w:szCs w:val="24"/>
              </w:rPr>
              <w:t>Organizzazione</w:t>
            </w:r>
            <w:proofErr w:type="spellEnd"/>
            <w:r>
              <w:rPr>
                <w:sz w:val="24"/>
                <w:szCs w:val="24"/>
              </w:rPr>
              <w:t xml:space="preserve"> </w:t>
            </w:r>
            <w:proofErr w:type="spellStart"/>
            <w:r w:rsidRPr="00612313">
              <w:rPr>
                <w:sz w:val="24"/>
                <w:szCs w:val="24"/>
              </w:rPr>
              <w:t>della</w:t>
            </w:r>
            <w:proofErr w:type="spellEnd"/>
            <w:r>
              <w:rPr>
                <w:sz w:val="24"/>
                <w:szCs w:val="24"/>
              </w:rPr>
              <w:t xml:space="preserve"> </w:t>
            </w:r>
            <w:proofErr w:type="spellStart"/>
            <w:r w:rsidRPr="00612313">
              <w:rPr>
                <w:sz w:val="24"/>
                <w:szCs w:val="24"/>
              </w:rPr>
              <w:t>didattica</w:t>
            </w:r>
            <w:proofErr w:type="spellEnd"/>
          </w:p>
        </w:tc>
        <w:tc>
          <w:tcPr>
            <w:tcW w:w="5035" w:type="dxa"/>
            <w:gridSpan w:val="6"/>
          </w:tcPr>
          <w:p w14:paraId="05DB810C" w14:textId="77777777" w:rsidR="006B3423" w:rsidRPr="001957BA" w:rsidRDefault="006B3423" w:rsidP="00BD7D7A">
            <w:pPr>
              <w:pStyle w:val="TableParagraph"/>
              <w:spacing w:before="0"/>
              <w:ind w:left="0"/>
              <w:jc w:val="both"/>
              <w:rPr>
                <w:sz w:val="24"/>
                <w:szCs w:val="24"/>
              </w:rPr>
            </w:pPr>
            <w:proofErr w:type="spellStart"/>
            <w:r w:rsidRPr="001957BA">
              <w:rPr>
                <w:sz w:val="24"/>
                <w:szCs w:val="24"/>
              </w:rPr>
              <w:t>Modalità</w:t>
            </w:r>
            <w:proofErr w:type="spellEnd"/>
            <w:r>
              <w:rPr>
                <w:sz w:val="24"/>
                <w:szCs w:val="24"/>
              </w:rPr>
              <w:t xml:space="preserve"> </w:t>
            </w:r>
            <w:proofErr w:type="spellStart"/>
            <w:r w:rsidRPr="001957BA">
              <w:rPr>
                <w:sz w:val="24"/>
                <w:szCs w:val="24"/>
              </w:rPr>
              <w:t>convenzionale</w:t>
            </w:r>
            <w:proofErr w:type="spellEnd"/>
          </w:p>
        </w:tc>
      </w:tr>
      <w:tr w:rsidR="006B3423" w:rsidRPr="00552CB1" w14:paraId="58EBBBE4" w14:textId="77777777" w:rsidTr="006B3423">
        <w:trPr>
          <w:trHeight w:val="314"/>
        </w:trPr>
        <w:tc>
          <w:tcPr>
            <w:tcW w:w="4820" w:type="dxa"/>
          </w:tcPr>
          <w:p w14:paraId="7EA67AFA" w14:textId="77777777" w:rsidR="006B3423" w:rsidRPr="00552CB1" w:rsidRDefault="006B3423" w:rsidP="00BD7D7A">
            <w:pPr>
              <w:pStyle w:val="TableParagraph"/>
              <w:spacing w:before="0"/>
              <w:ind w:left="0"/>
              <w:jc w:val="both"/>
              <w:rPr>
                <w:sz w:val="24"/>
                <w:szCs w:val="24"/>
                <w:lang w:val="it-IT"/>
              </w:rPr>
            </w:pPr>
            <w:r w:rsidRPr="00552CB1">
              <w:rPr>
                <w:sz w:val="24"/>
                <w:szCs w:val="24"/>
                <w:lang w:val="it-IT"/>
              </w:rPr>
              <w:t>Data di inizio dell’attività didattica</w:t>
            </w:r>
          </w:p>
        </w:tc>
        <w:tc>
          <w:tcPr>
            <w:tcW w:w="5035" w:type="dxa"/>
            <w:gridSpan w:val="6"/>
          </w:tcPr>
          <w:p w14:paraId="53C8C99F" w14:textId="4252F524" w:rsidR="006B3423" w:rsidRPr="00552CB1" w:rsidRDefault="0058089B" w:rsidP="006B3423">
            <w:pPr>
              <w:pStyle w:val="TableParagraph"/>
              <w:spacing w:before="0"/>
              <w:ind w:left="0"/>
              <w:jc w:val="both"/>
              <w:rPr>
                <w:sz w:val="24"/>
                <w:szCs w:val="24"/>
              </w:rPr>
            </w:pPr>
            <w:r>
              <w:rPr>
                <w:sz w:val="24"/>
                <w:szCs w:val="24"/>
              </w:rPr>
              <w:t>1</w:t>
            </w:r>
            <w:r w:rsidR="006B3423" w:rsidRPr="00552CB1">
              <w:rPr>
                <w:sz w:val="24"/>
                <w:szCs w:val="24"/>
              </w:rPr>
              <w:t xml:space="preserve"> </w:t>
            </w:r>
            <w:proofErr w:type="spellStart"/>
            <w:r w:rsidR="006B3423" w:rsidRPr="00552CB1">
              <w:rPr>
                <w:sz w:val="24"/>
                <w:szCs w:val="24"/>
              </w:rPr>
              <w:t>ottobre</w:t>
            </w:r>
            <w:proofErr w:type="spellEnd"/>
            <w:r w:rsidR="006B3423" w:rsidRPr="00552CB1">
              <w:rPr>
                <w:sz w:val="24"/>
                <w:szCs w:val="24"/>
              </w:rPr>
              <w:t xml:space="preserve"> 202</w:t>
            </w:r>
            <w:r w:rsidR="00027FCB">
              <w:rPr>
                <w:sz w:val="24"/>
                <w:szCs w:val="24"/>
              </w:rPr>
              <w:t>6</w:t>
            </w:r>
          </w:p>
        </w:tc>
      </w:tr>
      <w:tr w:rsidR="006B3423" w:rsidRPr="001957BA" w14:paraId="3C34E1C0" w14:textId="77777777" w:rsidTr="006B3423">
        <w:trPr>
          <w:trHeight w:val="313"/>
        </w:trPr>
        <w:tc>
          <w:tcPr>
            <w:tcW w:w="4820" w:type="dxa"/>
          </w:tcPr>
          <w:p w14:paraId="6693FF94" w14:textId="77777777" w:rsidR="006B3423" w:rsidRPr="007D7FE1" w:rsidRDefault="006B3423" w:rsidP="00BD7D7A">
            <w:pPr>
              <w:pStyle w:val="TableParagraph"/>
              <w:spacing w:before="0"/>
              <w:ind w:left="0"/>
              <w:jc w:val="both"/>
              <w:rPr>
                <w:sz w:val="24"/>
                <w:szCs w:val="24"/>
                <w:lang w:val="it-IT"/>
              </w:rPr>
            </w:pPr>
            <w:r w:rsidRPr="007D7FE1">
              <w:rPr>
                <w:sz w:val="24"/>
                <w:szCs w:val="24"/>
                <w:lang w:val="it-IT"/>
              </w:rPr>
              <w:t>Modalità di svolgimento degli insegnamenti</w:t>
            </w:r>
          </w:p>
        </w:tc>
        <w:tc>
          <w:tcPr>
            <w:tcW w:w="5035" w:type="dxa"/>
            <w:gridSpan w:val="6"/>
          </w:tcPr>
          <w:p w14:paraId="56C0C43B" w14:textId="77777777" w:rsidR="006B3423" w:rsidRPr="00C633AD" w:rsidRDefault="006B3423" w:rsidP="006B3423">
            <w:pPr>
              <w:pStyle w:val="TableParagraph"/>
              <w:spacing w:before="0"/>
              <w:ind w:left="0"/>
              <w:jc w:val="both"/>
              <w:rPr>
                <w:sz w:val="24"/>
                <w:szCs w:val="24"/>
                <w:lang w:val="it-IT"/>
              </w:rPr>
            </w:pPr>
            <w:r w:rsidRPr="00C633AD">
              <w:rPr>
                <w:sz w:val="24"/>
                <w:szCs w:val="24"/>
                <w:lang w:val="it-IT"/>
              </w:rPr>
              <w:t>Lezioni frontali e attività seminariali</w:t>
            </w:r>
          </w:p>
        </w:tc>
      </w:tr>
      <w:tr w:rsidR="006B3423" w:rsidRPr="001957BA" w14:paraId="7C03AC6F" w14:textId="77777777" w:rsidTr="006B3423">
        <w:trPr>
          <w:trHeight w:val="313"/>
        </w:trPr>
        <w:tc>
          <w:tcPr>
            <w:tcW w:w="4820" w:type="dxa"/>
          </w:tcPr>
          <w:p w14:paraId="53C5662E" w14:textId="77777777" w:rsidR="006B3423" w:rsidRPr="007D7FE1" w:rsidRDefault="006B3423" w:rsidP="00BD7D7A">
            <w:pPr>
              <w:pStyle w:val="TableParagraph"/>
              <w:spacing w:before="0"/>
              <w:ind w:left="0"/>
              <w:jc w:val="both"/>
              <w:rPr>
                <w:sz w:val="24"/>
                <w:szCs w:val="24"/>
                <w:lang w:val="it-IT"/>
              </w:rPr>
            </w:pPr>
            <w:r w:rsidRPr="007D7FE1">
              <w:rPr>
                <w:sz w:val="24"/>
                <w:szCs w:val="24"/>
                <w:lang w:val="it-IT"/>
              </w:rPr>
              <w:t>Lingua in cui si tiene il corso</w:t>
            </w:r>
          </w:p>
        </w:tc>
        <w:tc>
          <w:tcPr>
            <w:tcW w:w="5035" w:type="dxa"/>
            <w:gridSpan w:val="6"/>
          </w:tcPr>
          <w:p w14:paraId="56EDCDF9" w14:textId="77777777" w:rsidR="006B3423" w:rsidRPr="001957BA" w:rsidRDefault="006B3423" w:rsidP="00BD7D7A">
            <w:pPr>
              <w:pStyle w:val="TableParagraph"/>
              <w:spacing w:before="0"/>
              <w:ind w:left="0"/>
              <w:jc w:val="both"/>
              <w:rPr>
                <w:sz w:val="24"/>
                <w:szCs w:val="24"/>
              </w:rPr>
            </w:pPr>
            <w:r w:rsidRPr="001957BA">
              <w:rPr>
                <w:sz w:val="24"/>
                <w:szCs w:val="24"/>
              </w:rPr>
              <w:t>Italiano</w:t>
            </w:r>
          </w:p>
        </w:tc>
      </w:tr>
      <w:tr w:rsidR="006B3423" w:rsidRPr="001957BA" w14:paraId="53D504D2" w14:textId="77777777" w:rsidTr="006B3423">
        <w:trPr>
          <w:trHeight w:val="566"/>
        </w:trPr>
        <w:tc>
          <w:tcPr>
            <w:tcW w:w="4820" w:type="dxa"/>
          </w:tcPr>
          <w:p w14:paraId="33FB1C81" w14:textId="77777777" w:rsidR="006B3423" w:rsidRPr="007D7FE1" w:rsidRDefault="006B3423" w:rsidP="00BD7D7A">
            <w:pPr>
              <w:pStyle w:val="TableParagraph"/>
              <w:spacing w:before="0"/>
              <w:ind w:left="0" w:right="301"/>
              <w:jc w:val="both"/>
              <w:rPr>
                <w:sz w:val="24"/>
                <w:szCs w:val="24"/>
                <w:lang w:val="it-IT"/>
              </w:rPr>
            </w:pPr>
            <w:r w:rsidRPr="007D7FE1">
              <w:rPr>
                <w:sz w:val="24"/>
                <w:szCs w:val="24"/>
                <w:lang w:val="it-IT"/>
              </w:rPr>
              <w:t>Programmazione degli accessi nazionale (art.1 Legge 264/1999)</w:t>
            </w:r>
          </w:p>
        </w:tc>
        <w:tc>
          <w:tcPr>
            <w:tcW w:w="5035" w:type="dxa"/>
            <w:gridSpan w:val="6"/>
          </w:tcPr>
          <w:p w14:paraId="43815635" w14:textId="77777777" w:rsidR="006B3423" w:rsidRPr="001957BA" w:rsidRDefault="006B3423" w:rsidP="00BD7D7A">
            <w:pPr>
              <w:pStyle w:val="TableParagraph"/>
              <w:spacing w:before="0"/>
              <w:ind w:left="0"/>
              <w:jc w:val="both"/>
              <w:rPr>
                <w:sz w:val="24"/>
                <w:szCs w:val="24"/>
              </w:rPr>
            </w:pPr>
            <w:r w:rsidRPr="001957BA">
              <w:rPr>
                <w:sz w:val="24"/>
                <w:szCs w:val="24"/>
              </w:rPr>
              <w:t>N</w:t>
            </w:r>
            <w:r>
              <w:rPr>
                <w:sz w:val="24"/>
                <w:szCs w:val="24"/>
              </w:rPr>
              <w:t>o</w:t>
            </w:r>
          </w:p>
        </w:tc>
      </w:tr>
      <w:tr w:rsidR="006B3423" w:rsidRPr="001957BA" w14:paraId="3D196F42" w14:textId="77777777" w:rsidTr="006B3423">
        <w:trPr>
          <w:trHeight w:val="561"/>
        </w:trPr>
        <w:tc>
          <w:tcPr>
            <w:tcW w:w="4820" w:type="dxa"/>
          </w:tcPr>
          <w:p w14:paraId="2E26D6C3" w14:textId="77777777" w:rsidR="006B3423" w:rsidRPr="007D7FE1" w:rsidRDefault="006B3423" w:rsidP="00BD7D7A">
            <w:pPr>
              <w:pStyle w:val="TableParagraph"/>
              <w:spacing w:before="0"/>
              <w:ind w:left="0"/>
              <w:jc w:val="both"/>
              <w:rPr>
                <w:sz w:val="24"/>
                <w:szCs w:val="24"/>
                <w:lang w:val="it-IT"/>
              </w:rPr>
            </w:pPr>
            <w:r w:rsidRPr="007D7FE1">
              <w:rPr>
                <w:sz w:val="24"/>
                <w:szCs w:val="24"/>
                <w:lang w:val="it-IT"/>
              </w:rPr>
              <w:t>Programmazione degli accessi locale</w:t>
            </w:r>
          </w:p>
          <w:p w14:paraId="2309D4F4" w14:textId="77777777" w:rsidR="006B3423" w:rsidRPr="007D7FE1" w:rsidRDefault="006B3423" w:rsidP="00BD7D7A">
            <w:pPr>
              <w:pStyle w:val="TableParagraph"/>
              <w:spacing w:before="0"/>
              <w:ind w:left="0"/>
              <w:jc w:val="both"/>
              <w:rPr>
                <w:sz w:val="24"/>
                <w:szCs w:val="24"/>
                <w:lang w:val="it-IT"/>
              </w:rPr>
            </w:pPr>
            <w:r w:rsidRPr="007D7FE1">
              <w:rPr>
                <w:sz w:val="24"/>
                <w:szCs w:val="24"/>
                <w:lang w:val="it-IT"/>
              </w:rPr>
              <w:t>(art.2 Legge 264/1999)</w:t>
            </w:r>
          </w:p>
        </w:tc>
        <w:tc>
          <w:tcPr>
            <w:tcW w:w="5035" w:type="dxa"/>
            <w:gridSpan w:val="6"/>
          </w:tcPr>
          <w:p w14:paraId="4B3B4D83" w14:textId="77777777" w:rsidR="006B3423" w:rsidRPr="001957BA" w:rsidRDefault="006B3423" w:rsidP="00BD7D7A">
            <w:pPr>
              <w:pStyle w:val="TableParagraph"/>
              <w:spacing w:before="0"/>
              <w:ind w:left="0"/>
              <w:jc w:val="both"/>
              <w:rPr>
                <w:sz w:val="24"/>
                <w:szCs w:val="24"/>
              </w:rPr>
            </w:pPr>
            <w:r w:rsidRPr="001957BA">
              <w:rPr>
                <w:sz w:val="24"/>
                <w:szCs w:val="24"/>
              </w:rPr>
              <w:t>N</w:t>
            </w:r>
            <w:r>
              <w:rPr>
                <w:sz w:val="24"/>
                <w:szCs w:val="24"/>
              </w:rPr>
              <w:t>o</w:t>
            </w:r>
          </w:p>
        </w:tc>
      </w:tr>
      <w:tr w:rsidR="006B3423" w:rsidRPr="00EA4554" w14:paraId="25BAD3C2" w14:textId="77777777" w:rsidTr="006B3423">
        <w:trPr>
          <w:trHeight w:val="313"/>
        </w:trPr>
        <w:tc>
          <w:tcPr>
            <w:tcW w:w="4820" w:type="dxa"/>
          </w:tcPr>
          <w:p w14:paraId="13CE1A8F" w14:textId="77777777" w:rsidR="006B3423" w:rsidRPr="007D7FE1" w:rsidRDefault="006B3423" w:rsidP="00BD7D7A">
            <w:pPr>
              <w:pStyle w:val="TableParagraph"/>
              <w:spacing w:before="0"/>
              <w:ind w:left="0"/>
              <w:jc w:val="both"/>
              <w:rPr>
                <w:sz w:val="24"/>
                <w:szCs w:val="24"/>
                <w:lang w:val="it-IT"/>
              </w:rPr>
            </w:pPr>
            <w:r w:rsidRPr="007D7FE1">
              <w:rPr>
                <w:sz w:val="24"/>
                <w:szCs w:val="24"/>
                <w:lang w:val="it-IT"/>
              </w:rPr>
              <w:t>Eventuale data di approvazione della Struttura Didattica</w:t>
            </w:r>
          </w:p>
        </w:tc>
        <w:tc>
          <w:tcPr>
            <w:tcW w:w="5035" w:type="dxa"/>
            <w:gridSpan w:val="6"/>
          </w:tcPr>
          <w:p w14:paraId="64DDA2C9" w14:textId="77777777" w:rsidR="006B3423" w:rsidRPr="00EA4554" w:rsidRDefault="006B3423" w:rsidP="00BD7D7A">
            <w:pPr>
              <w:pStyle w:val="TableParagraph"/>
              <w:spacing w:before="0"/>
              <w:ind w:left="0"/>
              <w:jc w:val="both"/>
              <w:rPr>
                <w:sz w:val="24"/>
                <w:szCs w:val="24"/>
                <w:lang w:val="it-IT"/>
              </w:rPr>
            </w:pPr>
          </w:p>
        </w:tc>
      </w:tr>
      <w:tr w:rsidR="006B3423" w:rsidRPr="00EA4554" w14:paraId="4A76FC54" w14:textId="77777777" w:rsidTr="006B3423">
        <w:trPr>
          <w:trHeight w:val="314"/>
        </w:trPr>
        <w:tc>
          <w:tcPr>
            <w:tcW w:w="4820" w:type="dxa"/>
          </w:tcPr>
          <w:p w14:paraId="0B5A920C" w14:textId="77777777" w:rsidR="006B3423" w:rsidRPr="0099158A" w:rsidRDefault="006B3423" w:rsidP="00BD7D7A">
            <w:pPr>
              <w:pStyle w:val="TableParagraph"/>
              <w:spacing w:before="0"/>
              <w:ind w:left="0"/>
              <w:jc w:val="both"/>
              <w:rPr>
                <w:sz w:val="24"/>
                <w:szCs w:val="24"/>
                <w:lang w:val="it-IT"/>
              </w:rPr>
            </w:pPr>
            <w:r w:rsidRPr="0099158A">
              <w:rPr>
                <w:sz w:val="24"/>
                <w:szCs w:val="24"/>
                <w:lang w:val="it-IT"/>
              </w:rPr>
              <w:t>Data di approvazione del Consiglio di Dipartimento</w:t>
            </w:r>
          </w:p>
        </w:tc>
        <w:tc>
          <w:tcPr>
            <w:tcW w:w="5035" w:type="dxa"/>
            <w:gridSpan w:val="6"/>
          </w:tcPr>
          <w:p w14:paraId="2CA17E4C" w14:textId="01A6BB4B" w:rsidR="006B3423" w:rsidRPr="0099158A" w:rsidRDefault="00FF1C46" w:rsidP="006B3423">
            <w:pPr>
              <w:pStyle w:val="TableParagraph"/>
              <w:spacing w:before="0"/>
              <w:ind w:left="0"/>
              <w:jc w:val="both"/>
              <w:rPr>
                <w:sz w:val="24"/>
                <w:szCs w:val="24"/>
                <w:lang w:val="it-IT"/>
              </w:rPr>
            </w:pPr>
            <w:r>
              <w:rPr>
                <w:sz w:val="24"/>
                <w:szCs w:val="24"/>
                <w:highlight w:val="yellow"/>
                <w:lang w:val="it-IT"/>
              </w:rPr>
              <w:t>0</w:t>
            </w:r>
            <w:r w:rsidR="0096661F">
              <w:rPr>
                <w:sz w:val="24"/>
                <w:szCs w:val="24"/>
                <w:highlight w:val="yellow"/>
                <w:lang w:val="it-IT"/>
              </w:rPr>
              <w:t>5</w:t>
            </w:r>
            <w:r w:rsidR="006B3423" w:rsidRPr="00C0042D">
              <w:rPr>
                <w:sz w:val="24"/>
                <w:szCs w:val="24"/>
                <w:highlight w:val="yellow"/>
                <w:lang w:val="it-IT"/>
              </w:rPr>
              <w:t>/</w:t>
            </w:r>
            <w:r>
              <w:rPr>
                <w:sz w:val="24"/>
                <w:szCs w:val="24"/>
                <w:highlight w:val="yellow"/>
                <w:lang w:val="it-IT"/>
              </w:rPr>
              <w:t>02</w:t>
            </w:r>
            <w:r w:rsidR="006B3423" w:rsidRPr="00C0042D">
              <w:rPr>
                <w:sz w:val="24"/>
                <w:szCs w:val="24"/>
                <w:highlight w:val="yellow"/>
                <w:lang w:val="it-IT"/>
              </w:rPr>
              <w:t>/202</w:t>
            </w:r>
            <w:r w:rsidR="00027FCB" w:rsidRPr="00027FCB">
              <w:rPr>
                <w:sz w:val="24"/>
                <w:szCs w:val="24"/>
                <w:highlight w:val="yellow"/>
                <w:lang w:val="it-IT"/>
              </w:rPr>
              <w:t>6</w:t>
            </w:r>
          </w:p>
        </w:tc>
      </w:tr>
      <w:tr w:rsidR="006B3423" w:rsidRPr="00EA4554" w14:paraId="47A96195" w14:textId="77777777" w:rsidTr="006B3423">
        <w:trPr>
          <w:trHeight w:val="314"/>
        </w:trPr>
        <w:tc>
          <w:tcPr>
            <w:tcW w:w="4820" w:type="dxa"/>
          </w:tcPr>
          <w:p w14:paraId="51BB10BC" w14:textId="77777777" w:rsidR="006B3423" w:rsidRPr="007D7FE1" w:rsidRDefault="006B3423" w:rsidP="00BD7D7A">
            <w:pPr>
              <w:pStyle w:val="TableParagraph"/>
              <w:spacing w:before="0"/>
              <w:ind w:left="0"/>
              <w:jc w:val="both"/>
              <w:rPr>
                <w:sz w:val="24"/>
                <w:szCs w:val="24"/>
                <w:lang w:val="it-IT"/>
              </w:rPr>
            </w:pPr>
            <w:r w:rsidRPr="007D7FE1">
              <w:rPr>
                <w:sz w:val="24"/>
                <w:szCs w:val="24"/>
                <w:lang w:val="it-IT"/>
              </w:rPr>
              <w:t>Data di approvazione del Consiglio di Corso di Studio</w:t>
            </w:r>
          </w:p>
        </w:tc>
        <w:tc>
          <w:tcPr>
            <w:tcW w:w="5035" w:type="dxa"/>
            <w:gridSpan w:val="6"/>
          </w:tcPr>
          <w:p w14:paraId="107DDD8F" w14:textId="72D67B61" w:rsidR="006B3423" w:rsidRPr="00EA4554" w:rsidRDefault="00152DB5" w:rsidP="006B3423">
            <w:pPr>
              <w:pStyle w:val="TableParagraph"/>
              <w:spacing w:before="0"/>
              <w:ind w:left="0"/>
              <w:jc w:val="both"/>
              <w:rPr>
                <w:sz w:val="24"/>
                <w:szCs w:val="24"/>
                <w:lang w:val="it-IT"/>
              </w:rPr>
            </w:pPr>
            <w:r w:rsidRPr="00CC2CBA">
              <w:rPr>
                <w:sz w:val="24"/>
                <w:szCs w:val="24"/>
                <w:lang w:val="it-IT"/>
              </w:rPr>
              <w:t>0</w:t>
            </w:r>
            <w:r w:rsidR="00CC2CBA" w:rsidRPr="00CC2CBA">
              <w:rPr>
                <w:sz w:val="24"/>
                <w:szCs w:val="24"/>
                <w:lang w:val="it-IT"/>
              </w:rPr>
              <w:t>2</w:t>
            </w:r>
            <w:r w:rsidR="00027FCB" w:rsidRPr="00CC2CBA">
              <w:rPr>
                <w:sz w:val="24"/>
                <w:szCs w:val="24"/>
                <w:lang w:val="it-IT"/>
              </w:rPr>
              <w:t>/</w:t>
            </w:r>
            <w:r w:rsidRPr="00CC2CBA">
              <w:rPr>
                <w:sz w:val="24"/>
                <w:szCs w:val="24"/>
                <w:lang w:val="it-IT"/>
              </w:rPr>
              <w:t>02</w:t>
            </w:r>
            <w:r w:rsidR="00027FCB" w:rsidRPr="00CC2CBA">
              <w:rPr>
                <w:sz w:val="24"/>
                <w:szCs w:val="24"/>
                <w:lang w:val="it-IT"/>
              </w:rPr>
              <w:t>/</w:t>
            </w:r>
            <w:r w:rsidR="006B3423" w:rsidRPr="00CC2CBA">
              <w:rPr>
                <w:sz w:val="24"/>
                <w:szCs w:val="24"/>
                <w:lang w:val="it-IT"/>
              </w:rPr>
              <w:t>202</w:t>
            </w:r>
            <w:r w:rsidR="00027FCB" w:rsidRPr="00CC2CBA">
              <w:rPr>
                <w:sz w:val="24"/>
                <w:szCs w:val="24"/>
                <w:lang w:val="it-IT"/>
              </w:rPr>
              <w:t>6</w:t>
            </w:r>
          </w:p>
        </w:tc>
      </w:tr>
      <w:tr w:rsidR="006B3423" w:rsidRPr="001957BA" w14:paraId="6975BED4" w14:textId="77777777" w:rsidTr="006B3423">
        <w:trPr>
          <w:trHeight w:val="566"/>
        </w:trPr>
        <w:tc>
          <w:tcPr>
            <w:tcW w:w="4820" w:type="dxa"/>
          </w:tcPr>
          <w:p w14:paraId="48117888" w14:textId="77777777" w:rsidR="006B3423" w:rsidRPr="002F2DFE" w:rsidRDefault="006B3423" w:rsidP="00BD7D7A">
            <w:pPr>
              <w:pStyle w:val="TableParagraph"/>
              <w:spacing w:before="0"/>
              <w:ind w:left="0"/>
              <w:jc w:val="both"/>
              <w:rPr>
                <w:sz w:val="24"/>
                <w:szCs w:val="24"/>
                <w:lang w:val="it-IT"/>
              </w:rPr>
            </w:pPr>
            <w:r w:rsidRPr="002F2DFE">
              <w:rPr>
                <w:sz w:val="24"/>
                <w:szCs w:val="24"/>
                <w:lang w:val="it-IT"/>
              </w:rPr>
              <w:t>Massimo numero di crediti riconoscibili</w:t>
            </w:r>
          </w:p>
        </w:tc>
        <w:tc>
          <w:tcPr>
            <w:tcW w:w="2477" w:type="dxa"/>
            <w:tcBorders>
              <w:right w:val="nil"/>
            </w:tcBorders>
          </w:tcPr>
          <w:p w14:paraId="6149C65B" w14:textId="77777777" w:rsidR="006B3423" w:rsidRPr="00C633AD" w:rsidRDefault="006B3423" w:rsidP="006B3423">
            <w:pPr>
              <w:pStyle w:val="TableParagraph"/>
              <w:spacing w:before="0"/>
              <w:ind w:left="0"/>
              <w:jc w:val="both"/>
              <w:rPr>
                <w:sz w:val="24"/>
                <w:szCs w:val="24"/>
                <w:lang w:val="it-IT"/>
              </w:rPr>
            </w:pPr>
            <w:r w:rsidRPr="006B3423">
              <w:rPr>
                <w:sz w:val="24"/>
                <w:szCs w:val="24"/>
                <w:lang w:val="it-IT"/>
              </w:rPr>
              <w:t>CFU 12 DM 16.03.2007 Art. 4 Nota 1063 del 29.04.2011</w:t>
            </w:r>
            <w:r w:rsidRPr="00C633AD">
              <w:rPr>
                <w:lang w:val="it-IT"/>
              </w:rPr>
              <w:t xml:space="preserve"> </w:t>
            </w:r>
          </w:p>
        </w:tc>
        <w:tc>
          <w:tcPr>
            <w:tcW w:w="489" w:type="dxa"/>
            <w:tcBorders>
              <w:left w:val="nil"/>
              <w:right w:val="nil"/>
            </w:tcBorders>
          </w:tcPr>
          <w:p w14:paraId="664B7FCD" w14:textId="77777777" w:rsidR="006B3423" w:rsidRPr="00C633AD" w:rsidRDefault="006B3423" w:rsidP="00BD7D7A">
            <w:pPr>
              <w:pStyle w:val="TableParagraph"/>
              <w:spacing w:before="0"/>
              <w:ind w:left="0"/>
              <w:jc w:val="both"/>
              <w:rPr>
                <w:sz w:val="24"/>
                <w:szCs w:val="24"/>
                <w:lang w:val="it-IT"/>
              </w:rPr>
            </w:pPr>
          </w:p>
        </w:tc>
        <w:tc>
          <w:tcPr>
            <w:tcW w:w="303" w:type="dxa"/>
            <w:tcBorders>
              <w:left w:val="nil"/>
              <w:right w:val="nil"/>
            </w:tcBorders>
          </w:tcPr>
          <w:p w14:paraId="7972C724" w14:textId="77777777" w:rsidR="006B3423" w:rsidRPr="00C633AD" w:rsidRDefault="006B3423" w:rsidP="00BD7D7A">
            <w:pPr>
              <w:pStyle w:val="TableParagraph"/>
              <w:spacing w:before="0"/>
              <w:ind w:left="0"/>
              <w:jc w:val="both"/>
              <w:rPr>
                <w:sz w:val="24"/>
                <w:szCs w:val="24"/>
                <w:lang w:val="it-IT"/>
              </w:rPr>
            </w:pPr>
          </w:p>
        </w:tc>
        <w:tc>
          <w:tcPr>
            <w:tcW w:w="650" w:type="dxa"/>
            <w:tcBorders>
              <w:left w:val="nil"/>
              <w:right w:val="nil"/>
            </w:tcBorders>
          </w:tcPr>
          <w:p w14:paraId="434EB0F4" w14:textId="77777777" w:rsidR="006B3423" w:rsidRPr="00C633AD" w:rsidRDefault="006B3423" w:rsidP="00BD7D7A">
            <w:pPr>
              <w:pStyle w:val="TableParagraph"/>
              <w:spacing w:before="0"/>
              <w:ind w:left="0"/>
              <w:jc w:val="both"/>
              <w:rPr>
                <w:sz w:val="24"/>
                <w:szCs w:val="24"/>
                <w:lang w:val="it-IT"/>
              </w:rPr>
            </w:pPr>
          </w:p>
        </w:tc>
        <w:tc>
          <w:tcPr>
            <w:tcW w:w="662" w:type="dxa"/>
            <w:tcBorders>
              <w:left w:val="nil"/>
              <w:right w:val="nil"/>
            </w:tcBorders>
          </w:tcPr>
          <w:p w14:paraId="3CE76AAA" w14:textId="77777777" w:rsidR="006B3423" w:rsidRPr="00C633AD" w:rsidRDefault="006B3423" w:rsidP="00BD7D7A">
            <w:pPr>
              <w:pStyle w:val="TableParagraph"/>
              <w:spacing w:before="0"/>
              <w:ind w:left="0"/>
              <w:jc w:val="both"/>
              <w:rPr>
                <w:sz w:val="24"/>
                <w:szCs w:val="24"/>
                <w:lang w:val="it-IT"/>
              </w:rPr>
            </w:pPr>
          </w:p>
        </w:tc>
        <w:tc>
          <w:tcPr>
            <w:tcW w:w="454" w:type="dxa"/>
            <w:tcBorders>
              <w:left w:val="nil"/>
            </w:tcBorders>
          </w:tcPr>
          <w:p w14:paraId="14F3D66D" w14:textId="77777777" w:rsidR="006B3423" w:rsidRPr="00C633AD" w:rsidRDefault="006B3423" w:rsidP="00BD7D7A">
            <w:pPr>
              <w:pStyle w:val="TableParagraph"/>
              <w:spacing w:before="0"/>
              <w:ind w:left="0"/>
              <w:jc w:val="both"/>
              <w:rPr>
                <w:sz w:val="24"/>
                <w:szCs w:val="24"/>
                <w:lang w:val="it-IT"/>
              </w:rPr>
            </w:pPr>
          </w:p>
        </w:tc>
      </w:tr>
      <w:tr w:rsidR="006B3423" w:rsidRPr="001957BA" w14:paraId="76DF80AA" w14:textId="77777777" w:rsidTr="006B3423">
        <w:trPr>
          <w:trHeight w:val="337"/>
        </w:trPr>
        <w:tc>
          <w:tcPr>
            <w:tcW w:w="4820" w:type="dxa"/>
          </w:tcPr>
          <w:p w14:paraId="6526C3CC" w14:textId="77777777" w:rsidR="006B3423" w:rsidRPr="00612313" w:rsidRDefault="006B3423" w:rsidP="00BD7D7A">
            <w:pPr>
              <w:pStyle w:val="TableParagraph"/>
              <w:spacing w:before="0"/>
              <w:ind w:left="0"/>
              <w:jc w:val="both"/>
              <w:rPr>
                <w:sz w:val="24"/>
                <w:szCs w:val="24"/>
              </w:rPr>
            </w:pPr>
            <w:proofErr w:type="spellStart"/>
            <w:r w:rsidRPr="00612313">
              <w:rPr>
                <w:sz w:val="24"/>
                <w:szCs w:val="24"/>
              </w:rPr>
              <w:t>Corsi</w:t>
            </w:r>
            <w:proofErr w:type="spellEnd"/>
            <w:r>
              <w:rPr>
                <w:sz w:val="24"/>
                <w:szCs w:val="24"/>
              </w:rPr>
              <w:t xml:space="preserve"> </w:t>
            </w:r>
            <w:proofErr w:type="spellStart"/>
            <w:r w:rsidRPr="00612313">
              <w:rPr>
                <w:sz w:val="24"/>
                <w:szCs w:val="24"/>
              </w:rPr>
              <w:t>della</w:t>
            </w:r>
            <w:proofErr w:type="spellEnd"/>
            <w:r>
              <w:rPr>
                <w:sz w:val="24"/>
                <w:szCs w:val="24"/>
              </w:rPr>
              <w:t xml:space="preserve"> </w:t>
            </w:r>
            <w:proofErr w:type="spellStart"/>
            <w:r w:rsidRPr="00612313">
              <w:rPr>
                <w:sz w:val="24"/>
                <w:szCs w:val="24"/>
              </w:rPr>
              <w:t>medesima</w:t>
            </w:r>
            <w:proofErr w:type="spellEnd"/>
            <w:r>
              <w:rPr>
                <w:sz w:val="24"/>
                <w:szCs w:val="24"/>
              </w:rPr>
              <w:t xml:space="preserve"> </w:t>
            </w:r>
            <w:proofErr w:type="spellStart"/>
            <w:r w:rsidRPr="00612313">
              <w:rPr>
                <w:sz w:val="24"/>
                <w:szCs w:val="24"/>
              </w:rPr>
              <w:t>classe</w:t>
            </w:r>
            <w:proofErr w:type="spellEnd"/>
          </w:p>
        </w:tc>
        <w:tc>
          <w:tcPr>
            <w:tcW w:w="5035" w:type="dxa"/>
            <w:gridSpan w:val="6"/>
          </w:tcPr>
          <w:p w14:paraId="1B3261D2" w14:textId="77777777" w:rsidR="006B3423" w:rsidRPr="001957BA" w:rsidRDefault="006B3423" w:rsidP="00BD7D7A">
            <w:pPr>
              <w:pStyle w:val="TableParagraph"/>
              <w:spacing w:before="0"/>
              <w:ind w:left="0"/>
              <w:jc w:val="both"/>
              <w:rPr>
                <w:sz w:val="24"/>
                <w:szCs w:val="24"/>
              </w:rPr>
            </w:pPr>
            <w:r w:rsidRPr="001957BA">
              <w:rPr>
                <w:sz w:val="24"/>
                <w:szCs w:val="24"/>
              </w:rPr>
              <w:t xml:space="preserve"> N</w:t>
            </w:r>
            <w:r>
              <w:rPr>
                <w:sz w:val="24"/>
                <w:szCs w:val="24"/>
              </w:rPr>
              <w:t>o</w:t>
            </w:r>
          </w:p>
        </w:tc>
      </w:tr>
      <w:tr w:rsidR="006B3423" w:rsidRPr="001957BA" w14:paraId="1D57FBB5" w14:textId="77777777" w:rsidTr="006B3423">
        <w:trPr>
          <w:trHeight w:val="566"/>
        </w:trPr>
        <w:tc>
          <w:tcPr>
            <w:tcW w:w="4820" w:type="dxa"/>
          </w:tcPr>
          <w:p w14:paraId="7757EF9E" w14:textId="77777777" w:rsidR="006B3423" w:rsidRPr="00612313" w:rsidRDefault="006B3423" w:rsidP="00BD7D7A">
            <w:pPr>
              <w:pStyle w:val="TableParagraph"/>
              <w:spacing w:before="0"/>
              <w:ind w:left="0"/>
              <w:jc w:val="both"/>
              <w:rPr>
                <w:sz w:val="24"/>
                <w:szCs w:val="24"/>
              </w:rPr>
            </w:pPr>
            <w:proofErr w:type="spellStart"/>
            <w:r w:rsidRPr="00612313">
              <w:rPr>
                <w:sz w:val="24"/>
                <w:szCs w:val="24"/>
              </w:rPr>
              <w:t>Sede</w:t>
            </w:r>
            <w:proofErr w:type="spellEnd"/>
            <w:r>
              <w:rPr>
                <w:sz w:val="24"/>
                <w:szCs w:val="24"/>
              </w:rPr>
              <w:t xml:space="preserve"> </w:t>
            </w:r>
            <w:proofErr w:type="spellStart"/>
            <w:r w:rsidRPr="00612313">
              <w:rPr>
                <w:sz w:val="24"/>
                <w:szCs w:val="24"/>
              </w:rPr>
              <w:t>Amministrativa</w:t>
            </w:r>
            <w:proofErr w:type="spellEnd"/>
          </w:p>
        </w:tc>
        <w:tc>
          <w:tcPr>
            <w:tcW w:w="5035" w:type="dxa"/>
            <w:gridSpan w:val="6"/>
          </w:tcPr>
          <w:p w14:paraId="039075F7" w14:textId="77777777" w:rsidR="006B3423" w:rsidRPr="007D7FE1" w:rsidRDefault="006B3423" w:rsidP="00BD7D7A">
            <w:pPr>
              <w:pStyle w:val="TableParagraph"/>
              <w:spacing w:before="0"/>
              <w:ind w:left="0"/>
              <w:jc w:val="both"/>
              <w:rPr>
                <w:sz w:val="24"/>
                <w:szCs w:val="24"/>
                <w:lang w:val="it-IT"/>
              </w:rPr>
            </w:pPr>
            <w:r w:rsidRPr="007D7FE1">
              <w:rPr>
                <w:sz w:val="24"/>
                <w:szCs w:val="24"/>
                <w:lang w:val="it-IT"/>
              </w:rPr>
              <w:t>Università degli Studi di Sassari</w:t>
            </w:r>
          </w:p>
          <w:p w14:paraId="580A380E" w14:textId="77777777" w:rsidR="006B3423" w:rsidRPr="007D7FE1" w:rsidRDefault="006B3423" w:rsidP="00BD7D7A">
            <w:pPr>
              <w:pStyle w:val="TableParagraph"/>
              <w:spacing w:before="0"/>
              <w:ind w:left="0"/>
              <w:jc w:val="both"/>
              <w:rPr>
                <w:sz w:val="24"/>
                <w:szCs w:val="24"/>
                <w:lang w:val="it-IT"/>
              </w:rPr>
            </w:pPr>
            <w:r>
              <w:rPr>
                <w:sz w:val="24"/>
                <w:szCs w:val="24"/>
                <w:lang w:val="it-IT"/>
              </w:rPr>
              <w:t>Dipartimento di Giurisprudenza</w:t>
            </w:r>
          </w:p>
          <w:p w14:paraId="1B155B30" w14:textId="000EEA36" w:rsidR="006B3423" w:rsidRPr="001957BA" w:rsidRDefault="00CC77B3" w:rsidP="00BD7D7A">
            <w:pPr>
              <w:widowControl/>
              <w:adjustRightInd w:val="0"/>
              <w:jc w:val="both"/>
              <w:rPr>
                <w:sz w:val="24"/>
                <w:szCs w:val="24"/>
              </w:rPr>
            </w:pPr>
            <w:r>
              <w:rPr>
                <w:sz w:val="24"/>
                <w:szCs w:val="24"/>
              </w:rPr>
              <w:t>V</w:t>
            </w:r>
            <w:r w:rsidR="006B3423" w:rsidRPr="001957BA">
              <w:rPr>
                <w:sz w:val="24"/>
                <w:szCs w:val="24"/>
              </w:rPr>
              <w:t xml:space="preserve">iale Mancini 5 - 07100 Sassari </w:t>
            </w:r>
          </w:p>
        </w:tc>
      </w:tr>
      <w:tr w:rsidR="006B3423" w:rsidRPr="001957BA" w14:paraId="78526441" w14:textId="77777777" w:rsidTr="006B3423">
        <w:trPr>
          <w:trHeight w:val="338"/>
        </w:trPr>
        <w:tc>
          <w:tcPr>
            <w:tcW w:w="4820" w:type="dxa"/>
          </w:tcPr>
          <w:p w14:paraId="53601C3B" w14:textId="77777777" w:rsidR="006B3423" w:rsidRPr="00612313" w:rsidRDefault="006B3423" w:rsidP="00BD7D7A">
            <w:pPr>
              <w:pStyle w:val="TableParagraph"/>
              <w:spacing w:before="0"/>
              <w:ind w:left="0"/>
              <w:jc w:val="both"/>
              <w:rPr>
                <w:sz w:val="24"/>
                <w:szCs w:val="24"/>
              </w:rPr>
            </w:pPr>
            <w:proofErr w:type="spellStart"/>
            <w:r>
              <w:rPr>
                <w:sz w:val="24"/>
                <w:szCs w:val="24"/>
              </w:rPr>
              <w:lastRenderedPageBreak/>
              <w:t>Sede</w:t>
            </w:r>
            <w:proofErr w:type="spellEnd"/>
            <w:r>
              <w:rPr>
                <w:sz w:val="24"/>
                <w:szCs w:val="24"/>
              </w:rPr>
              <w:t xml:space="preserve"> </w:t>
            </w:r>
            <w:proofErr w:type="spellStart"/>
            <w:r>
              <w:rPr>
                <w:sz w:val="24"/>
                <w:szCs w:val="24"/>
              </w:rPr>
              <w:t>Didattica</w:t>
            </w:r>
            <w:proofErr w:type="spellEnd"/>
          </w:p>
        </w:tc>
        <w:tc>
          <w:tcPr>
            <w:tcW w:w="5035" w:type="dxa"/>
            <w:gridSpan w:val="6"/>
          </w:tcPr>
          <w:p w14:paraId="2927D63B" w14:textId="29C53F96" w:rsidR="006B3423" w:rsidRPr="001957BA" w:rsidRDefault="00CC77B3" w:rsidP="00BD7D7A">
            <w:pPr>
              <w:pStyle w:val="TableParagraph"/>
              <w:spacing w:before="0"/>
              <w:ind w:left="0"/>
              <w:jc w:val="both"/>
              <w:rPr>
                <w:sz w:val="24"/>
                <w:szCs w:val="24"/>
              </w:rPr>
            </w:pPr>
            <w:proofErr w:type="spellStart"/>
            <w:r>
              <w:rPr>
                <w:sz w:val="24"/>
                <w:szCs w:val="24"/>
              </w:rPr>
              <w:t>V</w:t>
            </w:r>
            <w:r w:rsidR="006B3423" w:rsidRPr="001957BA">
              <w:rPr>
                <w:sz w:val="24"/>
                <w:szCs w:val="24"/>
              </w:rPr>
              <w:t>iale</w:t>
            </w:r>
            <w:proofErr w:type="spellEnd"/>
            <w:r w:rsidR="006B3423" w:rsidRPr="001957BA">
              <w:rPr>
                <w:sz w:val="24"/>
                <w:szCs w:val="24"/>
              </w:rPr>
              <w:t xml:space="preserve"> Mancini 5 - 07100 Sassari </w:t>
            </w:r>
          </w:p>
        </w:tc>
      </w:tr>
      <w:tr w:rsidR="006B3423" w:rsidRPr="00AC7897" w14:paraId="309AEA08" w14:textId="77777777" w:rsidTr="006B3423">
        <w:trPr>
          <w:trHeight w:val="313"/>
        </w:trPr>
        <w:tc>
          <w:tcPr>
            <w:tcW w:w="4820" w:type="dxa"/>
          </w:tcPr>
          <w:p w14:paraId="0BDD151E" w14:textId="77777777" w:rsidR="006B3423" w:rsidRPr="00612313" w:rsidRDefault="006B3423" w:rsidP="00BD7D7A">
            <w:pPr>
              <w:pStyle w:val="TableParagraph"/>
              <w:spacing w:before="0"/>
              <w:ind w:left="0"/>
              <w:jc w:val="both"/>
              <w:rPr>
                <w:sz w:val="24"/>
                <w:szCs w:val="24"/>
              </w:rPr>
            </w:pPr>
            <w:proofErr w:type="spellStart"/>
            <w:r w:rsidRPr="00612313">
              <w:rPr>
                <w:sz w:val="24"/>
                <w:szCs w:val="24"/>
              </w:rPr>
              <w:t>Indirizzo</w:t>
            </w:r>
            <w:proofErr w:type="spellEnd"/>
            <w:r w:rsidRPr="00612313">
              <w:rPr>
                <w:sz w:val="24"/>
                <w:szCs w:val="24"/>
              </w:rPr>
              <w:t xml:space="preserve"> Internet</w:t>
            </w:r>
          </w:p>
        </w:tc>
        <w:tc>
          <w:tcPr>
            <w:tcW w:w="5035" w:type="dxa"/>
            <w:gridSpan w:val="6"/>
          </w:tcPr>
          <w:p w14:paraId="3B7FCAFC" w14:textId="77777777" w:rsidR="006B3423" w:rsidRPr="00772729" w:rsidRDefault="00DB4C2C" w:rsidP="00BD7D7A">
            <w:pPr>
              <w:pStyle w:val="TableParagraph"/>
              <w:spacing w:before="0"/>
              <w:ind w:left="0"/>
              <w:jc w:val="both"/>
              <w:rPr>
                <w:sz w:val="24"/>
                <w:szCs w:val="24"/>
              </w:rPr>
            </w:pPr>
            <w:hyperlink r:id="rId7" w:history="1">
              <w:r w:rsidR="006B3423" w:rsidRPr="00772729">
                <w:rPr>
                  <w:sz w:val="24"/>
                  <w:szCs w:val="24"/>
                  <w:lang w:eastAsia="ar-SA" w:bidi="ar-SA"/>
                </w:rPr>
                <w:t>https://giuriss.uniss.it/it/didattica</w:t>
              </w:r>
            </w:hyperlink>
          </w:p>
        </w:tc>
      </w:tr>
    </w:tbl>
    <w:p w14:paraId="42110F7F" w14:textId="77777777" w:rsidR="006B3423" w:rsidRPr="00C633AD" w:rsidRDefault="006B3423">
      <w:pPr>
        <w:rPr>
          <w:lang w:val="en-US"/>
        </w:rPr>
      </w:pPr>
    </w:p>
    <w:p w14:paraId="238C45C4" w14:textId="77777777" w:rsidR="00C94DA9" w:rsidRPr="00C633AD" w:rsidRDefault="00C94DA9">
      <w:pPr>
        <w:rPr>
          <w:lang w:val="en-US"/>
        </w:rPr>
      </w:pPr>
    </w:p>
    <w:p w14:paraId="575D46BF" w14:textId="77777777" w:rsidR="00435154" w:rsidRPr="00027FA1" w:rsidRDefault="00435154" w:rsidP="00435154">
      <w:pPr>
        <w:spacing w:line="0" w:lineRule="atLeast"/>
        <w:ind w:right="-139"/>
        <w:jc w:val="center"/>
        <w:rPr>
          <w:b/>
          <w:sz w:val="24"/>
        </w:rPr>
      </w:pPr>
      <w:r w:rsidRPr="00027FA1">
        <w:rPr>
          <w:b/>
          <w:sz w:val="24"/>
        </w:rPr>
        <w:t>Referenti e strutture</w:t>
      </w:r>
    </w:p>
    <w:p w14:paraId="306FDF5C" w14:textId="77777777" w:rsidR="00435154" w:rsidRPr="00027FA1" w:rsidRDefault="00435154" w:rsidP="00435154">
      <w:pPr>
        <w:spacing w:line="288" w:lineRule="exact"/>
      </w:pPr>
    </w:p>
    <w:p w14:paraId="4ED89B52" w14:textId="77777777" w:rsidR="00435154" w:rsidRPr="00027FA1" w:rsidRDefault="00435154" w:rsidP="00435154">
      <w:pPr>
        <w:spacing w:line="231" w:lineRule="auto"/>
        <w:ind w:left="140"/>
        <w:rPr>
          <w:sz w:val="24"/>
        </w:rPr>
      </w:pPr>
      <w:r w:rsidRPr="00027FA1">
        <w:rPr>
          <w:sz w:val="24"/>
        </w:rPr>
        <w:t>Sede della Direzione del Dipartimento: Dipartimento di Giurisprudenza, viale Mancini 5 - 07100 Sassari</w:t>
      </w:r>
    </w:p>
    <w:p w14:paraId="66CB7CE4" w14:textId="77777777" w:rsidR="00435154" w:rsidRPr="00027FA1" w:rsidRDefault="00435154" w:rsidP="00435154">
      <w:pPr>
        <w:spacing w:line="21" w:lineRule="exact"/>
      </w:pPr>
    </w:p>
    <w:p w14:paraId="6E00154D" w14:textId="0B4A6326" w:rsidR="00435154" w:rsidRPr="00E641AE" w:rsidRDefault="00435154" w:rsidP="00E641AE">
      <w:pPr>
        <w:spacing w:line="231" w:lineRule="auto"/>
        <w:ind w:left="140" w:right="20"/>
        <w:jc w:val="both"/>
        <w:rPr>
          <w:color w:val="000000" w:themeColor="text1"/>
          <w:sz w:val="24"/>
        </w:rPr>
      </w:pPr>
      <w:r w:rsidRPr="00027FA1">
        <w:rPr>
          <w:sz w:val="24"/>
        </w:rPr>
        <w:t>Il presente Regolamento è stato deliberato dal Consiglio di corso di studio nella seduta del</w:t>
      </w:r>
      <w:r w:rsidRPr="00A65FD1">
        <w:rPr>
          <w:color w:val="000000" w:themeColor="text1"/>
          <w:sz w:val="24"/>
        </w:rPr>
        <w:t xml:space="preserve"> </w:t>
      </w:r>
      <w:r w:rsidR="00FF1C46" w:rsidRPr="00CC2CBA">
        <w:rPr>
          <w:color w:val="000000" w:themeColor="text1"/>
          <w:sz w:val="24"/>
        </w:rPr>
        <w:t>0</w:t>
      </w:r>
      <w:r w:rsidR="00CC2CBA" w:rsidRPr="00CC2CBA">
        <w:rPr>
          <w:color w:val="000000" w:themeColor="text1"/>
          <w:sz w:val="24"/>
        </w:rPr>
        <w:t>2</w:t>
      </w:r>
      <w:r w:rsidR="00027FCB" w:rsidRPr="00CC2CBA">
        <w:rPr>
          <w:color w:val="000000" w:themeColor="text1"/>
          <w:sz w:val="24"/>
        </w:rPr>
        <w:t>/</w:t>
      </w:r>
      <w:r w:rsidR="00FF1C46" w:rsidRPr="00CC2CBA">
        <w:rPr>
          <w:color w:val="000000" w:themeColor="text1"/>
          <w:sz w:val="24"/>
        </w:rPr>
        <w:t>02</w:t>
      </w:r>
      <w:r w:rsidR="00027FCB" w:rsidRPr="00CC2CBA">
        <w:rPr>
          <w:color w:val="000000" w:themeColor="text1"/>
          <w:sz w:val="24"/>
        </w:rPr>
        <w:t>/</w:t>
      </w:r>
      <w:r w:rsidRPr="00CC2CBA">
        <w:rPr>
          <w:color w:val="000000" w:themeColor="text1"/>
          <w:sz w:val="24"/>
        </w:rPr>
        <w:t>202</w:t>
      </w:r>
      <w:r w:rsidR="00027FCB" w:rsidRPr="00CC2CBA">
        <w:rPr>
          <w:color w:val="000000" w:themeColor="text1"/>
          <w:sz w:val="24"/>
        </w:rPr>
        <w:t>6</w:t>
      </w:r>
      <w:r w:rsidRPr="00A65FD1">
        <w:rPr>
          <w:color w:val="000000" w:themeColor="text1"/>
          <w:sz w:val="24"/>
        </w:rPr>
        <w:t xml:space="preserve"> e dal Consiglio di Dipartimento nella seduta del</w:t>
      </w:r>
      <w:r w:rsidR="00027FCB">
        <w:rPr>
          <w:color w:val="000000" w:themeColor="text1"/>
          <w:sz w:val="24"/>
        </w:rPr>
        <w:t xml:space="preserve"> </w:t>
      </w:r>
      <w:r w:rsidR="0096661F">
        <w:rPr>
          <w:color w:val="000000" w:themeColor="text1"/>
          <w:sz w:val="24"/>
          <w:highlight w:val="yellow"/>
        </w:rPr>
        <w:t>05</w:t>
      </w:r>
      <w:r w:rsidR="00027FCB">
        <w:rPr>
          <w:color w:val="000000" w:themeColor="text1"/>
          <w:sz w:val="24"/>
          <w:highlight w:val="yellow"/>
        </w:rPr>
        <w:t>/</w:t>
      </w:r>
      <w:r w:rsidR="00152DB5">
        <w:rPr>
          <w:color w:val="000000" w:themeColor="text1"/>
          <w:sz w:val="24"/>
          <w:highlight w:val="yellow"/>
        </w:rPr>
        <w:t>02</w:t>
      </w:r>
      <w:r w:rsidR="00027FCB">
        <w:rPr>
          <w:color w:val="000000" w:themeColor="text1"/>
          <w:sz w:val="24"/>
          <w:highlight w:val="yellow"/>
        </w:rPr>
        <w:t>/</w:t>
      </w:r>
      <w:r w:rsidR="00A65FD1" w:rsidRPr="00027FCB">
        <w:rPr>
          <w:color w:val="000000" w:themeColor="text1"/>
          <w:sz w:val="24"/>
          <w:highlight w:val="yellow"/>
        </w:rPr>
        <w:t>202</w:t>
      </w:r>
      <w:r w:rsidR="00027FCB" w:rsidRPr="00027FCB">
        <w:rPr>
          <w:color w:val="000000" w:themeColor="text1"/>
          <w:sz w:val="24"/>
          <w:highlight w:val="yellow"/>
        </w:rPr>
        <w:t>6</w:t>
      </w:r>
      <w:r w:rsidR="00E641AE">
        <w:rPr>
          <w:color w:val="000000" w:themeColor="text1"/>
          <w:sz w:val="24"/>
        </w:rPr>
        <w:t>.</w:t>
      </w:r>
    </w:p>
    <w:p w14:paraId="790DFE1B" w14:textId="11BCE00C" w:rsidR="00435154" w:rsidRPr="00831ACB" w:rsidRDefault="00435154" w:rsidP="00831ACB">
      <w:pPr>
        <w:spacing w:line="232" w:lineRule="auto"/>
        <w:ind w:left="140" w:right="20"/>
        <w:jc w:val="both"/>
        <w:rPr>
          <w:sz w:val="24"/>
        </w:rPr>
      </w:pPr>
      <w:r w:rsidRPr="00027FA1">
        <w:rPr>
          <w:sz w:val="24"/>
        </w:rPr>
        <w:t>Le modifiche alle parti ordinam</w:t>
      </w:r>
      <w:r>
        <w:rPr>
          <w:sz w:val="24"/>
        </w:rPr>
        <w:t xml:space="preserve">entali del presente </w:t>
      </w:r>
      <w:r w:rsidRPr="00A65FD1">
        <w:rPr>
          <w:color w:val="000000" w:themeColor="text1"/>
          <w:sz w:val="24"/>
        </w:rPr>
        <w:t>Regolamento devono</w:t>
      </w:r>
      <w:r w:rsidRPr="00027FA1">
        <w:rPr>
          <w:sz w:val="24"/>
        </w:rPr>
        <w:t xml:space="preserve"> essere approvate dagli organi di governo e trasmesse per la definitiva approvazione al MUR, secondo tempistiche e modalità da esso definite.</w:t>
      </w:r>
    </w:p>
    <w:p w14:paraId="28DA4905" w14:textId="77777777" w:rsidR="00435154" w:rsidRPr="00027FA1" w:rsidRDefault="00435154" w:rsidP="00435154">
      <w:pPr>
        <w:spacing w:line="0" w:lineRule="atLeast"/>
        <w:ind w:right="-139"/>
        <w:jc w:val="center"/>
        <w:rPr>
          <w:b/>
          <w:sz w:val="24"/>
        </w:rPr>
      </w:pPr>
      <w:r w:rsidRPr="00027FA1">
        <w:rPr>
          <w:b/>
          <w:sz w:val="24"/>
        </w:rPr>
        <w:t>Docenti componenti il Consiglio</w:t>
      </w:r>
    </w:p>
    <w:p w14:paraId="59301E5B" w14:textId="77777777" w:rsidR="00435154" w:rsidRPr="00027FA1" w:rsidRDefault="00435154" w:rsidP="00435154">
      <w:pPr>
        <w:spacing w:line="202" w:lineRule="exact"/>
      </w:pPr>
    </w:p>
    <w:p w14:paraId="26096539" w14:textId="77777777" w:rsidR="00435154" w:rsidRDefault="00435154" w:rsidP="00435154">
      <w:pPr>
        <w:spacing w:line="232" w:lineRule="auto"/>
        <w:ind w:left="140" w:right="20"/>
        <w:jc w:val="both"/>
        <w:rPr>
          <w:sz w:val="24"/>
        </w:rPr>
      </w:pPr>
      <w:r w:rsidRPr="00027FA1">
        <w:rPr>
          <w:sz w:val="24"/>
        </w:rPr>
        <w:t>I docenti che compongono il Consiglio del corso di studio sono tutti i docenti strutturati che svolgono un'attività didattica nel medesimo corso di studi.</w:t>
      </w:r>
    </w:p>
    <w:p w14:paraId="4357D412" w14:textId="77777777" w:rsidR="00435154" w:rsidRDefault="00435154" w:rsidP="00435154">
      <w:pPr>
        <w:spacing w:line="232" w:lineRule="auto"/>
        <w:ind w:left="140" w:right="20"/>
        <w:jc w:val="both"/>
        <w:rPr>
          <w:sz w:val="24"/>
        </w:rPr>
      </w:pPr>
    </w:p>
    <w:tbl>
      <w:tblPr>
        <w:tblStyle w:val="TableNormal"/>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1"/>
        <w:gridCol w:w="993"/>
        <w:gridCol w:w="992"/>
        <w:gridCol w:w="1276"/>
        <w:gridCol w:w="4819"/>
      </w:tblGrid>
      <w:tr w:rsidR="00AD70A9" w:rsidRPr="001957BA" w14:paraId="7499DACD" w14:textId="77777777" w:rsidTr="00AD70A9">
        <w:trPr>
          <w:trHeight w:val="313"/>
        </w:trPr>
        <w:tc>
          <w:tcPr>
            <w:tcW w:w="1701" w:type="dxa"/>
          </w:tcPr>
          <w:p w14:paraId="1B6F9061" w14:textId="77777777" w:rsidR="00435154" w:rsidRPr="00AD70A9" w:rsidRDefault="00435154" w:rsidP="00BD7D7A">
            <w:pPr>
              <w:pStyle w:val="TableParagraph"/>
              <w:spacing w:before="0"/>
              <w:ind w:left="0"/>
              <w:jc w:val="both"/>
              <w:rPr>
                <w:b/>
                <w:sz w:val="20"/>
                <w:szCs w:val="20"/>
              </w:rPr>
            </w:pPr>
            <w:r w:rsidRPr="00AD70A9">
              <w:rPr>
                <w:b/>
                <w:sz w:val="20"/>
                <w:szCs w:val="20"/>
              </w:rPr>
              <w:t>COGNOME</w:t>
            </w:r>
          </w:p>
        </w:tc>
        <w:tc>
          <w:tcPr>
            <w:tcW w:w="993" w:type="dxa"/>
          </w:tcPr>
          <w:p w14:paraId="2202AAEA" w14:textId="77777777" w:rsidR="00435154" w:rsidRPr="00AD70A9" w:rsidRDefault="00435154" w:rsidP="00BD7D7A">
            <w:pPr>
              <w:pStyle w:val="TableParagraph"/>
              <w:spacing w:before="0"/>
              <w:ind w:left="0"/>
              <w:jc w:val="both"/>
              <w:rPr>
                <w:b/>
                <w:sz w:val="20"/>
                <w:szCs w:val="20"/>
              </w:rPr>
            </w:pPr>
            <w:r w:rsidRPr="00AD70A9">
              <w:rPr>
                <w:b/>
                <w:sz w:val="20"/>
                <w:szCs w:val="20"/>
              </w:rPr>
              <w:t>NOME</w:t>
            </w:r>
          </w:p>
        </w:tc>
        <w:tc>
          <w:tcPr>
            <w:tcW w:w="992" w:type="dxa"/>
          </w:tcPr>
          <w:p w14:paraId="5B638608" w14:textId="77777777" w:rsidR="00435154" w:rsidRPr="00AD70A9" w:rsidRDefault="00435154" w:rsidP="00BD7D7A">
            <w:pPr>
              <w:pStyle w:val="TableParagraph"/>
              <w:spacing w:before="0"/>
              <w:ind w:left="0"/>
              <w:jc w:val="both"/>
              <w:rPr>
                <w:b/>
                <w:sz w:val="20"/>
                <w:szCs w:val="20"/>
              </w:rPr>
            </w:pPr>
            <w:r w:rsidRPr="00AD70A9">
              <w:rPr>
                <w:b/>
                <w:sz w:val="20"/>
                <w:szCs w:val="20"/>
              </w:rPr>
              <w:t>SETTORE</w:t>
            </w:r>
          </w:p>
        </w:tc>
        <w:tc>
          <w:tcPr>
            <w:tcW w:w="1276" w:type="dxa"/>
          </w:tcPr>
          <w:p w14:paraId="1419D57F" w14:textId="77777777" w:rsidR="00435154" w:rsidRPr="00AD70A9" w:rsidRDefault="00435154" w:rsidP="00BD7D7A">
            <w:pPr>
              <w:pStyle w:val="TableParagraph"/>
              <w:spacing w:before="0"/>
              <w:ind w:left="0"/>
              <w:jc w:val="both"/>
              <w:rPr>
                <w:b/>
                <w:sz w:val="20"/>
                <w:szCs w:val="20"/>
              </w:rPr>
            </w:pPr>
            <w:r w:rsidRPr="00AD70A9">
              <w:rPr>
                <w:b/>
                <w:sz w:val="20"/>
                <w:szCs w:val="20"/>
              </w:rPr>
              <w:t>QUALIFICA</w:t>
            </w:r>
          </w:p>
        </w:tc>
        <w:tc>
          <w:tcPr>
            <w:tcW w:w="4819" w:type="dxa"/>
          </w:tcPr>
          <w:p w14:paraId="3E2034E4" w14:textId="77777777" w:rsidR="00435154" w:rsidRPr="00AD70A9" w:rsidRDefault="00435154" w:rsidP="00BD7D7A">
            <w:pPr>
              <w:pStyle w:val="TableParagraph"/>
              <w:spacing w:before="0"/>
              <w:ind w:left="0"/>
              <w:jc w:val="both"/>
              <w:rPr>
                <w:b/>
                <w:sz w:val="20"/>
                <w:szCs w:val="20"/>
              </w:rPr>
            </w:pPr>
            <w:r w:rsidRPr="00AD70A9">
              <w:rPr>
                <w:b/>
                <w:sz w:val="20"/>
                <w:szCs w:val="20"/>
              </w:rPr>
              <w:t>INSEGNAMENTO</w:t>
            </w:r>
          </w:p>
        </w:tc>
      </w:tr>
      <w:tr w:rsidR="00A65FD1" w:rsidRPr="00C03326" w14:paraId="555EABBD" w14:textId="77777777" w:rsidTr="00AD70A9">
        <w:trPr>
          <w:trHeight w:val="313"/>
        </w:trPr>
        <w:tc>
          <w:tcPr>
            <w:tcW w:w="1701" w:type="dxa"/>
            <w:vAlign w:val="center"/>
          </w:tcPr>
          <w:p w14:paraId="4D6BF1B8" w14:textId="77777777" w:rsidR="00A65FD1" w:rsidRPr="0057708C" w:rsidRDefault="00A65FD1" w:rsidP="00AD70A9">
            <w:pPr>
              <w:adjustRightInd w:val="0"/>
              <w:rPr>
                <w:rFonts w:eastAsiaTheme="minorHAnsi"/>
                <w:lang w:eastAsia="en-US" w:bidi="ar-SA"/>
              </w:rPr>
            </w:pPr>
            <w:proofErr w:type="spellStart"/>
            <w:r w:rsidRPr="0057708C">
              <w:rPr>
                <w:rFonts w:eastAsiaTheme="minorHAnsi"/>
                <w:lang w:eastAsia="en-US" w:bidi="ar-SA"/>
              </w:rPr>
              <w:t>Alberti</w:t>
            </w:r>
            <w:proofErr w:type="spellEnd"/>
          </w:p>
        </w:tc>
        <w:tc>
          <w:tcPr>
            <w:tcW w:w="993" w:type="dxa"/>
            <w:vAlign w:val="center"/>
          </w:tcPr>
          <w:p w14:paraId="4124F470" w14:textId="77777777" w:rsidR="00A65FD1" w:rsidRPr="0057708C" w:rsidRDefault="00A65FD1" w:rsidP="00AD70A9">
            <w:pPr>
              <w:adjustRightInd w:val="0"/>
              <w:rPr>
                <w:rFonts w:eastAsiaTheme="minorHAnsi"/>
                <w:lang w:eastAsia="en-US" w:bidi="ar-SA"/>
              </w:rPr>
            </w:pPr>
            <w:r w:rsidRPr="0057708C">
              <w:rPr>
                <w:rFonts w:eastAsiaTheme="minorHAnsi"/>
                <w:lang w:eastAsia="en-US" w:bidi="ar-SA"/>
              </w:rPr>
              <w:t>Anna</w:t>
            </w:r>
          </w:p>
        </w:tc>
        <w:tc>
          <w:tcPr>
            <w:tcW w:w="992" w:type="dxa"/>
            <w:vAlign w:val="center"/>
          </w:tcPr>
          <w:p w14:paraId="41C2494D" w14:textId="77777777" w:rsidR="00A65FD1" w:rsidRPr="0057708C" w:rsidRDefault="00A65FD1" w:rsidP="00AD70A9">
            <w:pPr>
              <w:adjustRightInd w:val="0"/>
              <w:rPr>
                <w:rFonts w:eastAsiaTheme="minorHAnsi"/>
                <w:lang w:eastAsia="en-US" w:bidi="ar-SA"/>
              </w:rPr>
            </w:pPr>
            <w:r w:rsidRPr="0057708C">
              <w:rPr>
                <w:rFonts w:eastAsiaTheme="minorHAnsi"/>
                <w:lang w:eastAsia="en-US" w:bidi="ar-SA"/>
              </w:rPr>
              <w:t>IUS/09</w:t>
            </w:r>
          </w:p>
        </w:tc>
        <w:tc>
          <w:tcPr>
            <w:tcW w:w="1276" w:type="dxa"/>
            <w:vAlign w:val="center"/>
          </w:tcPr>
          <w:p w14:paraId="5582D5EE" w14:textId="77777777" w:rsidR="00A65FD1" w:rsidRPr="0057708C" w:rsidRDefault="00A65FD1" w:rsidP="00AD70A9">
            <w:pPr>
              <w:adjustRightInd w:val="0"/>
              <w:rPr>
                <w:rFonts w:eastAsiaTheme="minorHAnsi"/>
                <w:lang w:eastAsia="en-US" w:bidi="ar-SA"/>
              </w:rPr>
            </w:pPr>
            <w:r w:rsidRPr="0057708C">
              <w:rPr>
                <w:rFonts w:eastAsiaTheme="minorHAnsi"/>
                <w:lang w:eastAsia="en-US" w:bidi="ar-SA"/>
              </w:rPr>
              <w:t>PA</w:t>
            </w:r>
          </w:p>
        </w:tc>
        <w:tc>
          <w:tcPr>
            <w:tcW w:w="4819" w:type="dxa"/>
            <w:vAlign w:val="center"/>
          </w:tcPr>
          <w:p w14:paraId="1755E5D4" w14:textId="5E93949C" w:rsidR="00A65FD1" w:rsidRPr="0057708C" w:rsidRDefault="00A65FD1" w:rsidP="00AD70A9">
            <w:pPr>
              <w:pStyle w:val="Corpotesto"/>
              <w:ind w:left="0"/>
              <w:rPr>
                <w:sz w:val="22"/>
                <w:szCs w:val="22"/>
              </w:rPr>
            </w:pPr>
            <w:proofErr w:type="spellStart"/>
            <w:r w:rsidRPr="0057708C">
              <w:rPr>
                <w:sz w:val="22"/>
                <w:szCs w:val="22"/>
              </w:rPr>
              <w:t>Diritto</w:t>
            </w:r>
            <w:proofErr w:type="spellEnd"/>
            <w:r w:rsidRPr="0057708C">
              <w:rPr>
                <w:sz w:val="22"/>
                <w:szCs w:val="22"/>
              </w:rPr>
              <w:t xml:space="preserve"> </w:t>
            </w:r>
            <w:proofErr w:type="spellStart"/>
            <w:r w:rsidR="00C0042D" w:rsidRPr="0057708C">
              <w:rPr>
                <w:sz w:val="22"/>
                <w:szCs w:val="22"/>
              </w:rPr>
              <w:t>costituzionale</w:t>
            </w:r>
            <w:proofErr w:type="spellEnd"/>
            <w:r w:rsidRPr="0057708C">
              <w:rPr>
                <w:sz w:val="22"/>
                <w:szCs w:val="22"/>
              </w:rPr>
              <w:t xml:space="preserve"> </w:t>
            </w:r>
            <w:proofErr w:type="spellStart"/>
            <w:r w:rsidRPr="0057708C">
              <w:rPr>
                <w:sz w:val="22"/>
                <w:szCs w:val="22"/>
              </w:rPr>
              <w:t>avanzato</w:t>
            </w:r>
            <w:proofErr w:type="spellEnd"/>
            <w:r w:rsidR="00C0042D" w:rsidRPr="0057708C">
              <w:rPr>
                <w:sz w:val="22"/>
                <w:szCs w:val="22"/>
              </w:rPr>
              <w:t xml:space="preserve"> (modulo B)</w:t>
            </w:r>
          </w:p>
        </w:tc>
      </w:tr>
      <w:tr w:rsidR="00AD70A9" w:rsidRPr="00C03326" w14:paraId="4EAF5A21" w14:textId="77777777" w:rsidTr="00AD70A9">
        <w:trPr>
          <w:trHeight w:val="313"/>
        </w:trPr>
        <w:tc>
          <w:tcPr>
            <w:tcW w:w="1701" w:type="dxa"/>
            <w:vAlign w:val="center"/>
          </w:tcPr>
          <w:p w14:paraId="2BEF5491" w14:textId="77777777" w:rsidR="00435154" w:rsidRPr="0057708C" w:rsidRDefault="00A65FD1" w:rsidP="00AD70A9">
            <w:pPr>
              <w:adjustRightInd w:val="0"/>
              <w:rPr>
                <w:rFonts w:eastAsiaTheme="minorHAnsi"/>
                <w:lang w:eastAsia="en-US" w:bidi="ar-SA"/>
              </w:rPr>
            </w:pPr>
            <w:proofErr w:type="spellStart"/>
            <w:r w:rsidRPr="0057708C">
              <w:rPr>
                <w:rFonts w:eastAsiaTheme="minorHAnsi"/>
                <w:lang w:eastAsia="en-US" w:bidi="ar-SA"/>
              </w:rPr>
              <w:t>Bano</w:t>
            </w:r>
            <w:proofErr w:type="spellEnd"/>
          </w:p>
        </w:tc>
        <w:tc>
          <w:tcPr>
            <w:tcW w:w="993" w:type="dxa"/>
            <w:vAlign w:val="center"/>
          </w:tcPr>
          <w:p w14:paraId="178C0F87" w14:textId="77777777" w:rsidR="00435154" w:rsidRPr="0057708C" w:rsidRDefault="00435154" w:rsidP="00AD70A9">
            <w:pPr>
              <w:adjustRightInd w:val="0"/>
              <w:rPr>
                <w:rFonts w:eastAsiaTheme="minorHAnsi"/>
                <w:lang w:eastAsia="en-US" w:bidi="ar-SA"/>
              </w:rPr>
            </w:pPr>
            <w:proofErr w:type="spellStart"/>
            <w:r w:rsidRPr="0057708C">
              <w:rPr>
                <w:rFonts w:eastAsiaTheme="minorHAnsi"/>
                <w:lang w:eastAsia="en-US" w:bidi="ar-SA"/>
              </w:rPr>
              <w:t>Fabrizio</w:t>
            </w:r>
            <w:proofErr w:type="spellEnd"/>
          </w:p>
        </w:tc>
        <w:tc>
          <w:tcPr>
            <w:tcW w:w="992" w:type="dxa"/>
            <w:vAlign w:val="center"/>
          </w:tcPr>
          <w:p w14:paraId="733C6124" w14:textId="77777777" w:rsidR="00435154" w:rsidRPr="0057708C" w:rsidRDefault="00435154" w:rsidP="00AD70A9">
            <w:pPr>
              <w:adjustRightInd w:val="0"/>
              <w:rPr>
                <w:rFonts w:eastAsiaTheme="minorHAnsi"/>
                <w:lang w:eastAsia="en-US" w:bidi="ar-SA"/>
              </w:rPr>
            </w:pPr>
            <w:r w:rsidRPr="0057708C">
              <w:rPr>
                <w:rFonts w:eastAsiaTheme="minorHAnsi"/>
                <w:lang w:eastAsia="en-US" w:bidi="ar-SA"/>
              </w:rPr>
              <w:t>IUS/07</w:t>
            </w:r>
          </w:p>
        </w:tc>
        <w:tc>
          <w:tcPr>
            <w:tcW w:w="1276" w:type="dxa"/>
            <w:vAlign w:val="center"/>
          </w:tcPr>
          <w:p w14:paraId="6E679DA2" w14:textId="77777777" w:rsidR="00435154" w:rsidRPr="0057708C" w:rsidRDefault="00435154" w:rsidP="00AD70A9">
            <w:pPr>
              <w:adjustRightInd w:val="0"/>
              <w:rPr>
                <w:rFonts w:eastAsiaTheme="minorHAnsi"/>
                <w:lang w:eastAsia="en-US" w:bidi="ar-SA"/>
              </w:rPr>
            </w:pPr>
            <w:r w:rsidRPr="0057708C">
              <w:rPr>
                <w:rFonts w:eastAsiaTheme="minorHAnsi"/>
                <w:lang w:eastAsia="en-US" w:bidi="ar-SA"/>
              </w:rPr>
              <w:t>PO</w:t>
            </w:r>
          </w:p>
        </w:tc>
        <w:tc>
          <w:tcPr>
            <w:tcW w:w="4819" w:type="dxa"/>
            <w:vAlign w:val="center"/>
          </w:tcPr>
          <w:p w14:paraId="18173DED" w14:textId="15CD1FCE" w:rsidR="00435154" w:rsidRPr="0057708C" w:rsidRDefault="00435154" w:rsidP="00AD70A9">
            <w:pPr>
              <w:pStyle w:val="Corpotesto"/>
              <w:ind w:left="0"/>
              <w:rPr>
                <w:sz w:val="22"/>
                <w:szCs w:val="22"/>
                <w:lang w:val="it-IT"/>
              </w:rPr>
            </w:pPr>
            <w:r w:rsidRPr="0057708C">
              <w:rPr>
                <w:sz w:val="22"/>
                <w:szCs w:val="22"/>
                <w:lang w:val="it-IT"/>
              </w:rPr>
              <w:t xml:space="preserve">Diritto del lavoro </w:t>
            </w:r>
            <w:r w:rsidR="00C0042D" w:rsidRPr="0057708C">
              <w:rPr>
                <w:sz w:val="22"/>
                <w:szCs w:val="22"/>
                <w:lang w:val="it-IT"/>
              </w:rPr>
              <w:t xml:space="preserve">europeo </w:t>
            </w:r>
          </w:p>
        </w:tc>
      </w:tr>
      <w:tr w:rsidR="00D521A7" w:rsidRPr="00C03326" w14:paraId="5A8AD9A1" w14:textId="77777777" w:rsidTr="00AD70A9">
        <w:trPr>
          <w:trHeight w:val="313"/>
        </w:trPr>
        <w:tc>
          <w:tcPr>
            <w:tcW w:w="1701" w:type="dxa"/>
            <w:vAlign w:val="center"/>
          </w:tcPr>
          <w:p w14:paraId="673AA874" w14:textId="1BE5B9AA" w:rsidR="00D521A7" w:rsidRPr="0057708C" w:rsidRDefault="00D521A7" w:rsidP="00AD70A9">
            <w:pPr>
              <w:adjustRightInd w:val="0"/>
              <w:rPr>
                <w:rFonts w:eastAsiaTheme="minorHAnsi"/>
                <w:lang w:eastAsia="en-US" w:bidi="ar-SA"/>
              </w:rPr>
            </w:pPr>
            <w:r w:rsidRPr="0057708C">
              <w:rPr>
                <w:rFonts w:eastAsiaTheme="minorHAnsi"/>
                <w:lang w:eastAsia="en-US" w:bidi="ar-SA"/>
              </w:rPr>
              <w:t>Calaresu</w:t>
            </w:r>
          </w:p>
        </w:tc>
        <w:tc>
          <w:tcPr>
            <w:tcW w:w="993" w:type="dxa"/>
            <w:vAlign w:val="center"/>
          </w:tcPr>
          <w:p w14:paraId="505D6579" w14:textId="58F03D79" w:rsidR="00D521A7" w:rsidRPr="0057708C" w:rsidRDefault="00D521A7" w:rsidP="00AD70A9">
            <w:pPr>
              <w:adjustRightInd w:val="0"/>
              <w:rPr>
                <w:rFonts w:eastAsiaTheme="minorHAnsi"/>
                <w:lang w:eastAsia="en-US" w:bidi="ar-SA"/>
              </w:rPr>
            </w:pPr>
            <w:r w:rsidRPr="0057708C">
              <w:rPr>
                <w:rFonts w:eastAsiaTheme="minorHAnsi"/>
                <w:lang w:eastAsia="en-US" w:bidi="ar-SA"/>
              </w:rPr>
              <w:t>Marco</w:t>
            </w:r>
          </w:p>
        </w:tc>
        <w:tc>
          <w:tcPr>
            <w:tcW w:w="992" w:type="dxa"/>
            <w:vAlign w:val="center"/>
          </w:tcPr>
          <w:p w14:paraId="2A0AAC0C" w14:textId="310A7BB5" w:rsidR="00D521A7" w:rsidRPr="0057708C" w:rsidRDefault="00D521A7" w:rsidP="00AD70A9">
            <w:pPr>
              <w:adjustRightInd w:val="0"/>
              <w:rPr>
                <w:rFonts w:eastAsiaTheme="minorHAnsi"/>
                <w:lang w:eastAsia="en-US" w:bidi="ar-SA"/>
              </w:rPr>
            </w:pPr>
            <w:r w:rsidRPr="0057708C">
              <w:rPr>
                <w:rFonts w:eastAsiaTheme="minorHAnsi"/>
                <w:lang w:eastAsia="en-US" w:bidi="ar-SA"/>
              </w:rPr>
              <w:t>SPS/04</w:t>
            </w:r>
          </w:p>
        </w:tc>
        <w:tc>
          <w:tcPr>
            <w:tcW w:w="1276" w:type="dxa"/>
            <w:vAlign w:val="center"/>
          </w:tcPr>
          <w:p w14:paraId="76772112" w14:textId="693011D5" w:rsidR="00D521A7" w:rsidRPr="0057708C" w:rsidRDefault="00D521A7" w:rsidP="00AD70A9">
            <w:pPr>
              <w:adjustRightInd w:val="0"/>
              <w:rPr>
                <w:rFonts w:eastAsiaTheme="minorHAnsi"/>
                <w:lang w:eastAsia="en-US" w:bidi="ar-SA"/>
              </w:rPr>
            </w:pPr>
            <w:r w:rsidRPr="0057708C">
              <w:rPr>
                <w:rFonts w:eastAsiaTheme="minorHAnsi"/>
                <w:lang w:eastAsia="en-US" w:bidi="ar-SA"/>
              </w:rPr>
              <w:t>PA</w:t>
            </w:r>
          </w:p>
        </w:tc>
        <w:tc>
          <w:tcPr>
            <w:tcW w:w="4819" w:type="dxa"/>
            <w:vAlign w:val="center"/>
          </w:tcPr>
          <w:p w14:paraId="533CB223" w14:textId="20EFE869" w:rsidR="00D521A7" w:rsidRPr="0057708C" w:rsidRDefault="00D521A7" w:rsidP="00AD70A9">
            <w:pPr>
              <w:pStyle w:val="Corpotesto"/>
              <w:ind w:left="0"/>
              <w:rPr>
                <w:sz w:val="22"/>
                <w:szCs w:val="22"/>
              </w:rPr>
            </w:pPr>
            <w:r w:rsidRPr="0057708C">
              <w:rPr>
                <w:sz w:val="22"/>
                <w:szCs w:val="22"/>
              </w:rPr>
              <w:t xml:space="preserve">Governance e </w:t>
            </w:r>
            <w:proofErr w:type="spellStart"/>
            <w:r w:rsidRPr="0057708C">
              <w:rPr>
                <w:sz w:val="22"/>
                <w:szCs w:val="22"/>
              </w:rPr>
              <w:t>sicurezza</w:t>
            </w:r>
            <w:proofErr w:type="spellEnd"/>
            <w:r w:rsidRPr="0057708C">
              <w:rPr>
                <w:sz w:val="22"/>
                <w:szCs w:val="22"/>
              </w:rPr>
              <w:t xml:space="preserve"> </w:t>
            </w:r>
            <w:proofErr w:type="spellStart"/>
            <w:r w:rsidRPr="0057708C">
              <w:rPr>
                <w:sz w:val="22"/>
                <w:szCs w:val="22"/>
              </w:rPr>
              <w:t>internazionale</w:t>
            </w:r>
            <w:proofErr w:type="spellEnd"/>
          </w:p>
        </w:tc>
      </w:tr>
      <w:tr w:rsidR="00C0042D" w:rsidRPr="00C03326" w14:paraId="4723F7EA" w14:textId="77777777" w:rsidTr="00AD70A9">
        <w:trPr>
          <w:trHeight w:val="313"/>
        </w:trPr>
        <w:tc>
          <w:tcPr>
            <w:tcW w:w="1701" w:type="dxa"/>
            <w:vAlign w:val="center"/>
          </w:tcPr>
          <w:p w14:paraId="371CA45E" w14:textId="6C573175" w:rsidR="00C0042D" w:rsidRPr="0057708C" w:rsidRDefault="00C0042D" w:rsidP="00AD70A9">
            <w:pPr>
              <w:adjustRightInd w:val="0"/>
              <w:rPr>
                <w:rFonts w:eastAsiaTheme="minorHAnsi"/>
                <w:lang w:eastAsia="en-US" w:bidi="ar-SA"/>
              </w:rPr>
            </w:pPr>
            <w:proofErr w:type="spellStart"/>
            <w:r w:rsidRPr="0057708C">
              <w:rPr>
                <w:rFonts w:eastAsiaTheme="minorHAnsi"/>
                <w:lang w:eastAsia="en-US" w:bidi="ar-SA"/>
              </w:rPr>
              <w:t>Cecchetti</w:t>
            </w:r>
            <w:proofErr w:type="spellEnd"/>
          </w:p>
        </w:tc>
        <w:tc>
          <w:tcPr>
            <w:tcW w:w="993" w:type="dxa"/>
            <w:vAlign w:val="center"/>
          </w:tcPr>
          <w:p w14:paraId="60DA882F" w14:textId="5915748F" w:rsidR="00C0042D" w:rsidRPr="0057708C" w:rsidRDefault="00C0042D" w:rsidP="00AD70A9">
            <w:pPr>
              <w:adjustRightInd w:val="0"/>
              <w:rPr>
                <w:rFonts w:eastAsiaTheme="minorHAnsi"/>
                <w:lang w:eastAsia="en-US" w:bidi="ar-SA"/>
              </w:rPr>
            </w:pPr>
            <w:r w:rsidRPr="0057708C">
              <w:rPr>
                <w:rFonts w:eastAsiaTheme="minorHAnsi"/>
                <w:lang w:eastAsia="en-US" w:bidi="ar-SA"/>
              </w:rPr>
              <w:t>Marcello</w:t>
            </w:r>
          </w:p>
        </w:tc>
        <w:tc>
          <w:tcPr>
            <w:tcW w:w="992" w:type="dxa"/>
            <w:vAlign w:val="center"/>
          </w:tcPr>
          <w:p w14:paraId="3AA74B57" w14:textId="1921AE36" w:rsidR="00C0042D" w:rsidRPr="0057708C" w:rsidRDefault="00C0042D" w:rsidP="00AD70A9">
            <w:pPr>
              <w:adjustRightInd w:val="0"/>
              <w:rPr>
                <w:rFonts w:eastAsiaTheme="minorHAnsi"/>
                <w:lang w:eastAsia="en-US" w:bidi="ar-SA"/>
              </w:rPr>
            </w:pPr>
            <w:r w:rsidRPr="0057708C">
              <w:rPr>
                <w:rFonts w:eastAsiaTheme="minorHAnsi"/>
                <w:lang w:eastAsia="en-US" w:bidi="ar-SA"/>
              </w:rPr>
              <w:t>IUS/08</w:t>
            </w:r>
          </w:p>
        </w:tc>
        <w:tc>
          <w:tcPr>
            <w:tcW w:w="1276" w:type="dxa"/>
            <w:vAlign w:val="center"/>
          </w:tcPr>
          <w:p w14:paraId="3F022165" w14:textId="71BC11FE" w:rsidR="00C0042D" w:rsidRPr="0057708C" w:rsidRDefault="00C0042D" w:rsidP="00AD70A9">
            <w:pPr>
              <w:adjustRightInd w:val="0"/>
              <w:rPr>
                <w:rFonts w:eastAsiaTheme="minorHAnsi"/>
                <w:lang w:eastAsia="en-US" w:bidi="ar-SA"/>
              </w:rPr>
            </w:pPr>
            <w:r w:rsidRPr="0057708C">
              <w:rPr>
                <w:rFonts w:eastAsiaTheme="minorHAnsi"/>
                <w:lang w:eastAsia="en-US" w:bidi="ar-SA"/>
              </w:rPr>
              <w:t>PO</w:t>
            </w:r>
          </w:p>
        </w:tc>
        <w:tc>
          <w:tcPr>
            <w:tcW w:w="4819" w:type="dxa"/>
            <w:vAlign w:val="center"/>
          </w:tcPr>
          <w:p w14:paraId="4FC802E5" w14:textId="4BE10701" w:rsidR="00C0042D" w:rsidRPr="0057708C" w:rsidRDefault="00C0042D" w:rsidP="00AD70A9">
            <w:pPr>
              <w:pStyle w:val="Corpotesto"/>
              <w:ind w:left="0"/>
              <w:rPr>
                <w:sz w:val="22"/>
                <w:szCs w:val="22"/>
              </w:rPr>
            </w:pPr>
            <w:proofErr w:type="spellStart"/>
            <w:r w:rsidRPr="0057708C">
              <w:rPr>
                <w:sz w:val="22"/>
                <w:szCs w:val="22"/>
              </w:rPr>
              <w:t>Diritto</w:t>
            </w:r>
            <w:proofErr w:type="spellEnd"/>
            <w:r w:rsidRPr="0057708C">
              <w:rPr>
                <w:sz w:val="22"/>
                <w:szCs w:val="22"/>
              </w:rPr>
              <w:t xml:space="preserve"> </w:t>
            </w:r>
            <w:proofErr w:type="spellStart"/>
            <w:r w:rsidRPr="0057708C">
              <w:rPr>
                <w:sz w:val="22"/>
                <w:szCs w:val="22"/>
              </w:rPr>
              <w:t>costituzionale</w:t>
            </w:r>
            <w:proofErr w:type="spellEnd"/>
            <w:r w:rsidRPr="0057708C">
              <w:rPr>
                <w:sz w:val="22"/>
                <w:szCs w:val="22"/>
              </w:rPr>
              <w:t xml:space="preserve"> </w:t>
            </w:r>
            <w:proofErr w:type="spellStart"/>
            <w:r w:rsidRPr="0057708C">
              <w:rPr>
                <w:sz w:val="22"/>
                <w:szCs w:val="22"/>
              </w:rPr>
              <w:t>dell’amministrazione</w:t>
            </w:r>
            <w:proofErr w:type="spellEnd"/>
          </w:p>
        </w:tc>
      </w:tr>
      <w:tr w:rsidR="00D521A7" w:rsidRPr="00C03326" w14:paraId="764D6E94" w14:textId="77777777" w:rsidTr="00AD70A9">
        <w:trPr>
          <w:trHeight w:val="313"/>
        </w:trPr>
        <w:tc>
          <w:tcPr>
            <w:tcW w:w="1701" w:type="dxa"/>
            <w:vAlign w:val="center"/>
          </w:tcPr>
          <w:p w14:paraId="14023129" w14:textId="76680F4A" w:rsidR="00D521A7" w:rsidRPr="0057708C" w:rsidRDefault="00D521A7" w:rsidP="00AD70A9">
            <w:pPr>
              <w:adjustRightInd w:val="0"/>
              <w:rPr>
                <w:rFonts w:eastAsiaTheme="minorHAnsi"/>
                <w:lang w:eastAsia="en-US" w:bidi="ar-SA"/>
              </w:rPr>
            </w:pPr>
            <w:proofErr w:type="spellStart"/>
            <w:r w:rsidRPr="0057708C">
              <w:rPr>
                <w:rFonts w:eastAsiaTheme="minorHAnsi"/>
                <w:lang w:eastAsia="en-US" w:bidi="ar-SA"/>
              </w:rPr>
              <w:t>Comenale</w:t>
            </w:r>
            <w:proofErr w:type="spellEnd"/>
            <w:r w:rsidRPr="0057708C">
              <w:rPr>
                <w:rFonts w:eastAsiaTheme="minorHAnsi"/>
                <w:lang w:eastAsia="en-US" w:bidi="ar-SA"/>
              </w:rPr>
              <w:t xml:space="preserve"> Pinto</w:t>
            </w:r>
          </w:p>
        </w:tc>
        <w:tc>
          <w:tcPr>
            <w:tcW w:w="993" w:type="dxa"/>
            <w:vAlign w:val="center"/>
          </w:tcPr>
          <w:p w14:paraId="3324B40F" w14:textId="7C81FE3D" w:rsidR="00D521A7" w:rsidRPr="0057708C" w:rsidRDefault="00D521A7" w:rsidP="00AD70A9">
            <w:pPr>
              <w:adjustRightInd w:val="0"/>
              <w:rPr>
                <w:rFonts w:eastAsiaTheme="minorHAnsi"/>
                <w:lang w:eastAsia="en-US" w:bidi="ar-SA"/>
              </w:rPr>
            </w:pPr>
            <w:r w:rsidRPr="0057708C">
              <w:rPr>
                <w:rFonts w:eastAsiaTheme="minorHAnsi"/>
                <w:lang w:eastAsia="en-US" w:bidi="ar-SA"/>
              </w:rPr>
              <w:t>Michele</w:t>
            </w:r>
          </w:p>
        </w:tc>
        <w:tc>
          <w:tcPr>
            <w:tcW w:w="992" w:type="dxa"/>
            <w:vAlign w:val="center"/>
          </w:tcPr>
          <w:p w14:paraId="221C65D6" w14:textId="2A9B676F" w:rsidR="00D521A7" w:rsidRPr="0057708C" w:rsidRDefault="00D521A7" w:rsidP="00AD70A9">
            <w:pPr>
              <w:adjustRightInd w:val="0"/>
              <w:rPr>
                <w:rFonts w:eastAsiaTheme="minorHAnsi"/>
                <w:lang w:eastAsia="en-US" w:bidi="ar-SA"/>
              </w:rPr>
            </w:pPr>
            <w:r w:rsidRPr="0057708C">
              <w:rPr>
                <w:rFonts w:eastAsiaTheme="minorHAnsi"/>
                <w:lang w:eastAsia="en-US" w:bidi="ar-SA"/>
              </w:rPr>
              <w:t>IUS/06</w:t>
            </w:r>
          </w:p>
        </w:tc>
        <w:tc>
          <w:tcPr>
            <w:tcW w:w="1276" w:type="dxa"/>
            <w:vAlign w:val="center"/>
          </w:tcPr>
          <w:p w14:paraId="367B9A09" w14:textId="59D90F1D" w:rsidR="00D521A7" w:rsidRPr="0057708C" w:rsidRDefault="00D521A7" w:rsidP="00AD70A9">
            <w:pPr>
              <w:adjustRightInd w:val="0"/>
              <w:rPr>
                <w:rFonts w:eastAsiaTheme="minorHAnsi"/>
                <w:lang w:eastAsia="en-US" w:bidi="ar-SA"/>
              </w:rPr>
            </w:pPr>
            <w:r w:rsidRPr="0057708C">
              <w:rPr>
                <w:rFonts w:eastAsiaTheme="minorHAnsi"/>
                <w:lang w:eastAsia="en-US" w:bidi="ar-SA"/>
              </w:rPr>
              <w:t>PO</w:t>
            </w:r>
          </w:p>
        </w:tc>
        <w:tc>
          <w:tcPr>
            <w:tcW w:w="4819" w:type="dxa"/>
            <w:vAlign w:val="center"/>
          </w:tcPr>
          <w:p w14:paraId="3ED11633" w14:textId="50B2F766" w:rsidR="00D521A7" w:rsidRPr="0057708C" w:rsidRDefault="00D521A7" w:rsidP="00AD70A9">
            <w:pPr>
              <w:pStyle w:val="Corpotesto"/>
              <w:ind w:left="0"/>
              <w:rPr>
                <w:sz w:val="22"/>
                <w:szCs w:val="22"/>
              </w:rPr>
            </w:pPr>
            <w:proofErr w:type="spellStart"/>
            <w:r w:rsidRPr="0057708C">
              <w:rPr>
                <w:sz w:val="22"/>
                <w:szCs w:val="22"/>
              </w:rPr>
              <w:t>Diritto</w:t>
            </w:r>
            <w:proofErr w:type="spellEnd"/>
            <w:r w:rsidRPr="0057708C">
              <w:rPr>
                <w:sz w:val="22"/>
                <w:szCs w:val="22"/>
              </w:rPr>
              <w:t xml:space="preserve"> del mare</w:t>
            </w:r>
          </w:p>
        </w:tc>
      </w:tr>
      <w:tr w:rsidR="00AD70A9" w:rsidRPr="00C03326" w14:paraId="7C7E8A8D" w14:textId="77777777" w:rsidTr="00AD70A9">
        <w:trPr>
          <w:trHeight w:val="313"/>
        </w:trPr>
        <w:tc>
          <w:tcPr>
            <w:tcW w:w="1701" w:type="dxa"/>
            <w:vAlign w:val="center"/>
          </w:tcPr>
          <w:p w14:paraId="10F4FF7C" w14:textId="77777777" w:rsidR="00964317" w:rsidRPr="0057708C" w:rsidRDefault="00A65FD1" w:rsidP="00AD70A9">
            <w:pPr>
              <w:adjustRightInd w:val="0"/>
              <w:rPr>
                <w:rFonts w:eastAsiaTheme="minorHAnsi"/>
                <w:lang w:eastAsia="en-US" w:bidi="ar-SA"/>
              </w:rPr>
            </w:pPr>
            <w:proofErr w:type="spellStart"/>
            <w:r w:rsidRPr="0057708C">
              <w:rPr>
                <w:rFonts w:eastAsiaTheme="minorHAnsi"/>
                <w:lang w:eastAsia="en-US" w:bidi="ar-SA"/>
              </w:rPr>
              <w:t>Motroni</w:t>
            </w:r>
            <w:proofErr w:type="spellEnd"/>
          </w:p>
        </w:tc>
        <w:tc>
          <w:tcPr>
            <w:tcW w:w="993" w:type="dxa"/>
            <w:vAlign w:val="center"/>
          </w:tcPr>
          <w:p w14:paraId="21FA0500" w14:textId="77777777" w:rsidR="00964317" w:rsidRPr="0057708C" w:rsidRDefault="00964317" w:rsidP="00AD70A9">
            <w:pPr>
              <w:adjustRightInd w:val="0"/>
              <w:rPr>
                <w:rFonts w:eastAsiaTheme="minorHAnsi"/>
                <w:lang w:eastAsia="en-US" w:bidi="ar-SA"/>
              </w:rPr>
            </w:pPr>
            <w:r w:rsidRPr="0057708C">
              <w:rPr>
                <w:rFonts w:eastAsiaTheme="minorHAnsi"/>
                <w:lang w:eastAsia="en-US" w:bidi="ar-SA"/>
              </w:rPr>
              <w:t>Raimondo</w:t>
            </w:r>
          </w:p>
        </w:tc>
        <w:tc>
          <w:tcPr>
            <w:tcW w:w="992" w:type="dxa"/>
            <w:vAlign w:val="center"/>
          </w:tcPr>
          <w:p w14:paraId="0F9E9962" w14:textId="77777777" w:rsidR="00964317" w:rsidRPr="0057708C" w:rsidRDefault="008D43F2" w:rsidP="00AD70A9">
            <w:pPr>
              <w:rPr>
                <w:rFonts w:eastAsiaTheme="minorHAnsi"/>
                <w:lang w:eastAsia="en-US" w:bidi="ar-SA"/>
              </w:rPr>
            </w:pPr>
            <w:r w:rsidRPr="0057708C">
              <w:rPr>
                <w:rFonts w:eastAsiaTheme="minorHAnsi"/>
                <w:lang w:eastAsia="en-US" w:bidi="ar-SA"/>
              </w:rPr>
              <w:t>IUS/05</w:t>
            </w:r>
          </w:p>
        </w:tc>
        <w:tc>
          <w:tcPr>
            <w:tcW w:w="1276" w:type="dxa"/>
            <w:vAlign w:val="center"/>
          </w:tcPr>
          <w:p w14:paraId="526F09E9" w14:textId="77777777" w:rsidR="00964317" w:rsidRPr="0057708C" w:rsidRDefault="00964317" w:rsidP="00AD70A9">
            <w:pPr>
              <w:spacing w:line="0" w:lineRule="atLeast"/>
            </w:pPr>
            <w:r w:rsidRPr="0057708C">
              <w:t>PA</w:t>
            </w:r>
          </w:p>
        </w:tc>
        <w:tc>
          <w:tcPr>
            <w:tcW w:w="4819" w:type="dxa"/>
            <w:vAlign w:val="center"/>
          </w:tcPr>
          <w:p w14:paraId="08DC0A29" w14:textId="5ACCD844" w:rsidR="00964317" w:rsidRPr="0057708C" w:rsidRDefault="00964317" w:rsidP="00AD70A9">
            <w:pPr>
              <w:spacing w:line="0" w:lineRule="atLeast"/>
              <w:ind w:left="40"/>
              <w:rPr>
                <w:lang w:val="it-IT"/>
              </w:rPr>
            </w:pPr>
            <w:r w:rsidRPr="0057708C">
              <w:rPr>
                <w:lang w:val="it-IT"/>
              </w:rPr>
              <w:t>Diritto dell</w:t>
            </w:r>
            <w:r w:rsidR="00C0042D" w:rsidRPr="0057708C">
              <w:rPr>
                <w:lang w:val="it-IT"/>
              </w:rPr>
              <w:t>’informazione e dell’intelligenza artificiale nei mercati globalizzati</w:t>
            </w:r>
          </w:p>
        </w:tc>
      </w:tr>
      <w:tr w:rsidR="00AD70A9" w:rsidRPr="00C03326" w14:paraId="45B8FBA0" w14:textId="77777777" w:rsidTr="00AD70A9">
        <w:trPr>
          <w:trHeight w:val="313"/>
        </w:trPr>
        <w:tc>
          <w:tcPr>
            <w:tcW w:w="1701" w:type="dxa"/>
            <w:vAlign w:val="center"/>
          </w:tcPr>
          <w:p w14:paraId="1D964440" w14:textId="77777777" w:rsidR="00964317" w:rsidRPr="0057708C" w:rsidRDefault="00A65FD1" w:rsidP="00AD70A9">
            <w:pPr>
              <w:adjustRightInd w:val="0"/>
              <w:rPr>
                <w:rFonts w:eastAsiaTheme="minorHAnsi"/>
                <w:lang w:eastAsia="en-US" w:bidi="ar-SA"/>
              </w:rPr>
            </w:pPr>
            <w:r w:rsidRPr="0057708C">
              <w:rPr>
                <w:rFonts w:eastAsiaTheme="minorHAnsi"/>
                <w:lang w:eastAsia="en-US" w:bidi="ar-SA"/>
              </w:rPr>
              <w:t>Mura</w:t>
            </w:r>
          </w:p>
        </w:tc>
        <w:tc>
          <w:tcPr>
            <w:tcW w:w="993" w:type="dxa"/>
            <w:vAlign w:val="center"/>
          </w:tcPr>
          <w:p w14:paraId="28C51D00" w14:textId="77777777" w:rsidR="00964317" w:rsidRPr="0057708C" w:rsidRDefault="008D43F2" w:rsidP="00AD70A9">
            <w:pPr>
              <w:adjustRightInd w:val="0"/>
              <w:rPr>
                <w:rFonts w:eastAsiaTheme="minorHAnsi"/>
                <w:lang w:eastAsia="en-US" w:bidi="ar-SA"/>
              </w:rPr>
            </w:pPr>
            <w:r w:rsidRPr="0057708C">
              <w:rPr>
                <w:rFonts w:eastAsiaTheme="minorHAnsi"/>
                <w:lang w:eastAsia="en-US" w:bidi="ar-SA"/>
              </w:rPr>
              <w:t xml:space="preserve">Salvatore </w:t>
            </w:r>
          </w:p>
        </w:tc>
        <w:tc>
          <w:tcPr>
            <w:tcW w:w="992" w:type="dxa"/>
            <w:vAlign w:val="center"/>
          </w:tcPr>
          <w:p w14:paraId="2CF642FF" w14:textId="77777777" w:rsidR="00964317" w:rsidRPr="0057708C" w:rsidRDefault="00A65FD1" w:rsidP="00A65FD1">
            <w:pPr>
              <w:adjustRightInd w:val="0"/>
              <w:rPr>
                <w:rFonts w:eastAsiaTheme="minorHAnsi"/>
                <w:lang w:eastAsia="en-US" w:bidi="ar-SA"/>
              </w:rPr>
            </w:pPr>
            <w:r w:rsidRPr="0057708C">
              <w:rPr>
                <w:rFonts w:eastAsiaTheme="minorHAnsi"/>
                <w:lang w:eastAsia="en-US" w:bidi="ar-SA"/>
              </w:rPr>
              <w:t>M-STO/04</w:t>
            </w:r>
          </w:p>
        </w:tc>
        <w:tc>
          <w:tcPr>
            <w:tcW w:w="1276" w:type="dxa"/>
            <w:vAlign w:val="center"/>
          </w:tcPr>
          <w:p w14:paraId="7E74FABD" w14:textId="7D1FE867" w:rsidR="00964317" w:rsidRPr="0057708C" w:rsidRDefault="00390DC1" w:rsidP="00A17678">
            <w:pPr>
              <w:rPr>
                <w:rFonts w:eastAsiaTheme="minorHAnsi"/>
                <w:lang w:eastAsia="en-US" w:bidi="ar-SA"/>
              </w:rPr>
            </w:pPr>
            <w:r>
              <w:rPr>
                <w:rFonts w:eastAsiaTheme="minorHAnsi"/>
                <w:lang w:eastAsia="en-US" w:bidi="ar-SA"/>
              </w:rPr>
              <w:t>PA</w:t>
            </w:r>
          </w:p>
        </w:tc>
        <w:tc>
          <w:tcPr>
            <w:tcW w:w="4819" w:type="dxa"/>
            <w:vAlign w:val="center"/>
          </w:tcPr>
          <w:p w14:paraId="68C41726" w14:textId="77777777" w:rsidR="00964317" w:rsidRPr="0057708C" w:rsidRDefault="008D43F2" w:rsidP="00AD70A9">
            <w:pPr>
              <w:spacing w:line="0" w:lineRule="atLeast"/>
              <w:rPr>
                <w:color w:val="000000" w:themeColor="text1"/>
                <w:lang w:val="it-IT"/>
              </w:rPr>
            </w:pPr>
            <w:r w:rsidRPr="0057708C">
              <w:rPr>
                <w:color w:val="000000" w:themeColor="text1"/>
                <w:lang w:val="it-IT"/>
              </w:rPr>
              <w:t>Storia d’Europa e dell’integrazione europea</w:t>
            </w:r>
          </w:p>
        </w:tc>
      </w:tr>
      <w:tr w:rsidR="008D43F2" w:rsidRPr="00C03326" w14:paraId="266C05B8" w14:textId="77777777" w:rsidTr="00AD70A9">
        <w:trPr>
          <w:trHeight w:val="313"/>
        </w:trPr>
        <w:tc>
          <w:tcPr>
            <w:tcW w:w="1701" w:type="dxa"/>
            <w:vAlign w:val="center"/>
          </w:tcPr>
          <w:p w14:paraId="6499F566" w14:textId="77777777" w:rsidR="008D43F2" w:rsidRPr="0057708C" w:rsidRDefault="00A65FD1" w:rsidP="00AD70A9">
            <w:pPr>
              <w:adjustRightInd w:val="0"/>
              <w:rPr>
                <w:rFonts w:eastAsiaTheme="minorHAnsi"/>
                <w:lang w:eastAsia="en-US" w:bidi="ar-SA"/>
              </w:rPr>
            </w:pPr>
            <w:r w:rsidRPr="0057708C">
              <w:rPr>
                <w:rFonts w:eastAsiaTheme="minorHAnsi"/>
                <w:lang w:eastAsia="en-US" w:bidi="ar-SA"/>
              </w:rPr>
              <w:t>Occhiena</w:t>
            </w:r>
          </w:p>
        </w:tc>
        <w:tc>
          <w:tcPr>
            <w:tcW w:w="993" w:type="dxa"/>
            <w:vAlign w:val="center"/>
          </w:tcPr>
          <w:p w14:paraId="016846D0" w14:textId="77777777" w:rsidR="008D43F2" w:rsidRPr="0057708C" w:rsidRDefault="008D43F2" w:rsidP="00AD70A9">
            <w:pPr>
              <w:rPr>
                <w:rFonts w:eastAsiaTheme="minorHAnsi"/>
                <w:lang w:eastAsia="en-US"/>
              </w:rPr>
            </w:pPr>
            <w:r w:rsidRPr="0057708C">
              <w:rPr>
                <w:rFonts w:eastAsiaTheme="minorHAnsi"/>
                <w:lang w:eastAsia="en-US"/>
              </w:rPr>
              <w:t>Massimo</w:t>
            </w:r>
          </w:p>
        </w:tc>
        <w:tc>
          <w:tcPr>
            <w:tcW w:w="992" w:type="dxa"/>
            <w:vAlign w:val="center"/>
          </w:tcPr>
          <w:p w14:paraId="18715D9A" w14:textId="77777777" w:rsidR="008D43F2" w:rsidRPr="0057708C" w:rsidRDefault="008D43F2" w:rsidP="00AD70A9">
            <w:pPr>
              <w:rPr>
                <w:rFonts w:eastAsiaTheme="minorHAnsi"/>
                <w:lang w:eastAsia="en-US"/>
              </w:rPr>
            </w:pPr>
            <w:r w:rsidRPr="0057708C">
              <w:rPr>
                <w:rFonts w:eastAsiaTheme="minorHAnsi"/>
                <w:lang w:eastAsia="en-US"/>
              </w:rPr>
              <w:t>IUS/10</w:t>
            </w:r>
          </w:p>
        </w:tc>
        <w:tc>
          <w:tcPr>
            <w:tcW w:w="1276" w:type="dxa"/>
            <w:vAlign w:val="center"/>
          </w:tcPr>
          <w:p w14:paraId="50208DB9" w14:textId="77777777" w:rsidR="008D43F2" w:rsidRPr="0057708C" w:rsidRDefault="008D43F2" w:rsidP="00AD70A9">
            <w:r w:rsidRPr="0057708C">
              <w:rPr>
                <w:rFonts w:eastAsiaTheme="minorHAnsi"/>
                <w:lang w:eastAsia="en-US" w:bidi="ar-SA"/>
              </w:rPr>
              <w:t>PO</w:t>
            </w:r>
          </w:p>
        </w:tc>
        <w:tc>
          <w:tcPr>
            <w:tcW w:w="4819" w:type="dxa"/>
            <w:vAlign w:val="center"/>
          </w:tcPr>
          <w:p w14:paraId="0BE9E111" w14:textId="19A1A6C7" w:rsidR="008D43F2" w:rsidRPr="0057708C" w:rsidRDefault="008D43F2" w:rsidP="006D3E85">
            <w:pPr>
              <w:pStyle w:val="Corpotesto"/>
              <w:ind w:left="0"/>
              <w:rPr>
                <w:rFonts w:eastAsiaTheme="minorHAnsi"/>
                <w:sz w:val="22"/>
                <w:szCs w:val="22"/>
                <w:lang w:eastAsia="en-US" w:bidi="ar-SA"/>
              </w:rPr>
            </w:pPr>
            <w:r w:rsidRPr="0057708C">
              <w:rPr>
                <w:sz w:val="22"/>
                <w:szCs w:val="22"/>
              </w:rPr>
              <w:t xml:space="preserve"> </w:t>
            </w:r>
            <w:proofErr w:type="spellStart"/>
            <w:r w:rsidR="00F16BD4" w:rsidRPr="0057708C">
              <w:rPr>
                <w:sz w:val="22"/>
                <w:szCs w:val="22"/>
              </w:rPr>
              <w:t>Diritto</w:t>
            </w:r>
            <w:proofErr w:type="spellEnd"/>
            <w:r w:rsidR="00F16BD4" w:rsidRPr="0057708C">
              <w:rPr>
                <w:sz w:val="22"/>
                <w:szCs w:val="22"/>
              </w:rPr>
              <w:t xml:space="preserve"> </w:t>
            </w:r>
            <w:proofErr w:type="spellStart"/>
            <w:r w:rsidR="00F16BD4" w:rsidRPr="0057708C">
              <w:rPr>
                <w:sz w:val="22"/>
                <w:szCs w:val="22"/>
              </w:rPr>
              <w:t>de</w:t>
            </w:r>
            <w:r w:rsidR="00C0042D" w:rsidRPr="0057708C">
              <w:rPr>
                <w:sz w:val="22"/>
                <w:szCs w:val="22"/>
              </w:rPr>
              <w:t>ll’attività</w:t>
            </w:r>
            <w:proofErr w:type="spellEnd"/>
            <w:r w:rsidR="00C0042D" w:rsidRPr="0057708C">
              <w:rPr>
                <w:sz w:val="22"/>
                <w:szCs w:val="22"/>
              </w:rPr>
              <w:t xml:space="preserve"> e </w:t>
            </w:r>
            <w:proofErr w:type="spellStart"/>
            <w:r w:rsidR="00C0042D" w:rsidRPr="0057708C">
              <w:rPr>
                <w:sz w:val="22"/>
                <w:szCs w:val="22"/>
              </w:rPr>
              <w:t>dei</w:t>
            </w:r>
            <w:proofErr w:type="spellEnd"/>
            <w:r w:rsidR="00C0042D" w:rsidRPr="0057708C">
              <w:rPr>
                <w:sz w:val="22"/>
                <w:szCs w:val="22"/>
              </w:rPr>
              <w:t xml:space="preserve"> </w:t>
            </w:r>
            <w:proofErr w:type="spellStart"/>
            <w:r w:rsidR="00C0042D" w:rsidRPr="0057708C">
              <w:rPr>
                <w:sz w:val="22"/>
                <w:szCs w:val="22"/>
              </w:rPr>
              <w:t>contratti</w:t>
            </w:r>
            <w:proofErr w:type="spellEnd"/>
            <w:r w:rsidR="00C0042D" w:rsidRPr="0057708C">
              <w:rPr>
                <w:sz w:val="22"/>
                <w:szCs w:val="22"/>
              </w:rPr>
              <w:t xml:space="preserve"> </w:t>
            </w:r>
            <w:proofErr w:type="spellStart"/>
            <w:r w:rsidR="00C0042D" w:rsidRPr="0057708C">
              <w:rPr>
                <w:sz w:val="22"/>
                <w:szCs w:val="22"/>
              </w:rPr>
              <w:t>amministrativi</w:t>
            </w:r>
            <w:proofErr w:type="spellEnd"/>
          </w:p>
        </w:tc>
      </w:tr>
      <w:tr w:rsidR="00AD70A9" w:rsidRPr="00C03326" w14:paraId="2442AC93" w14:textId="77777777" w:rsidTr="00AD70A9">
        <w:trPr>
          <w:trHeight w:val="313"/>
        </w:trPr>
        <w:tc>
          <w:tcPr>
            <w:tcW w:w="1701" w:type="dxa"/>
            <w:vAlign w:val="center"/>
          </w:tcPr>
          <w:p w14:paraId="60AC2BCD" w14:textId="77777777" w:rsidR="008D43F2" w:rsidRPr="0057708C" w:rsidRDefault="00A65FD1" w:rsidP="00AD70A9">
            <w:pPr>
              <w:rPr>
                <w:rFonts w:eastAsiaTheme="minorHAnsi"/>
                <w:lang w:eastAsia="en-US"/>
              </w:rPr>
            </w:pPr>
            <w:proofErr w:type="spellStart"/>
            <w:r w:rsidRPr="0057708C">
              <w:rPr>
                <w:rFonts w:eastAsiaTheme="minorHAnsi"/>
                <w:lang w:eastAsia="en-US"/>
              </w:rPr>
              <w:t>Pajno</w:t>
            </w:r>
            <w:proofErr w:type="spellEnd"/>
          </w:p>
        </w:tc>
        <w:tc>
          <w:tcPr>
            <w:tcW w:w="993" w:type="dxa"/>
            <w:vAlign w:val="center"/>
          </w:tcPr>
          <w:p w14:paraId="48192EFD" w14:textId="77777777" w:rsidR="008D43F2" w:rsidRPr="0057708C" w:rsidRDefault="00AD70A9" w:rsidP="00AD70A9">
            <w:pPr>
              <w:rPr>
                <w:rFonts w:eastAsiaTheme="minorHAnsi"/>
                <w:lang w:eastAsia="en-US"/>
              </w:rPr>
            </w:pPr>
            <w:r w:rsidRPr="0057708C">
              <w:rPr>
                <w:rFonts w:eastAsiaTheme="minorHAnsi"/>
                <w:lang w:eastAsia="en-US"/>
              </w:rPr>
              <w:t>Simone</w:t>
            </w:r>
          </w:p>
        </w:tc>
        <w:tc>
          <w:tcPr>
            <w:tcW w:w="992" w:type="dxa"/>
            <w:vAlign w:val="center"/>
          </w:tcPr>
          <w:p w14:paraId="092C7FBF" w14:textId="77777777" w:rsidR="008D43F2" w:rsidRPr="0057708C" w:rsidRDefault="008D43F2" w:rsidP="00AD70A9">
            <w:pPr>
              <w:rPr>
                <w:rFonts w:eastAsiaTheme="minorHAnsi"/>
                <w:lang w:eastAsia="en-US"/>
              </w:rPr>
            </w:pPr>
            <w:r w:rsidRPr="0057708C">
              <w:rPr>
                <w:rFonts w:eastAsiaTheme="minorHAnsi"/>
                <w:lang w:eastAsia="en-US"/>
              </w:rPr>
              <w:t>IUS/</w:t>
            </w:r>
            <w:r w:rsidR="00AD70A9" w:rsidRPr="0057708C">
              <w:rPr>
                <w:rFonts w:eastAsiaTheme="minorHAnsi"/>
                <w:lang w:eastAsia="en-US"/>
              </w:rPr>
              <w:t>08</w:t>
            </w:r>
          </w:p>
        </w:tc>
        <w:tc>
          <w:tcPr>
            <w:tcW w:w="1276" w:type="dxa"/>
            <w:vAlign w:val="center"/>
          </w:tcPr>
          <w:p w14:paraId="0B2D8214" w14:textId="77777777" w:rsidR="008D43F2" w:rsidRPr="0057708C" w:rsidRDefault="008D43F2" w:rsidP="00AD70A9">
            <w:r w:rsidRPr="0057708C">
              <w:rPr>
                <w:rFonts w:eastAsiaTheme="minorHAnsi"/>
                <w:lang w:eastAsia="en-US" w:bidi="ar-SA"/>
              </w:rPr>
              <w:t>P</w:t>
            </w:r>
            <w:r w:rsidR="00AD70A9" w:rsidRPr="0057708C">
              <w:rPr>
                <w:rFonts w:eastAsiaTheme="minorHAnsi"/>
                <w:lang w:eastAsia="en-US" w:bidi="ar-SA"/>
              </w:rPr>
              <w:t>O</w:t>
            </w:r>
          </w:p>
        </w:tc>
        <w:tc>
          <w:tcPr>
            <w:tcW w:w="4819" w:type="dxa"/>
            <w:vAlign w:val="center"/>
          </w:tcPr>
          <w:p w14:paraId="6BE3FBE0" w14:textId="70A2EED1" w:rsidR="008D43F2" w:rsidRPr="0057708C" w:rsidRDefault="00AD70A9" w:rsidP="00AD70A9">
            <w:pPr>
              <w:spacing w:line="0" w:lineRule="atLeast"/>
              <w:ind w:left="40"/>
              <w:rPr>
                <w:lang w:val="it-IT"/>
              </w:rPr>
            </w:pPr>
            <w:r w:rsidRPr="0057708C">
              <w:rPr>
                <w:lang w:val="it-IT"/>
              </w:rPr>
              <w:t xml:space="preserve">Diritto costituzionale </w:t>
            </w:r>
            <w:r w:rsidR="00C0042D" w:rsidRPr="0057708C">
              <w:rPr>
                <w:lang w:val="it-IT"/>
              </w:rPr>
              <w:t>avanzato</w:t>
            </w:r>
            <w:r w:rsidRPr="0057708C">
              <w:rPr>
                <w:lang w:val="it-IT"/>
              </w:rPr>
              <w:t xml:space="preserve"> (</w:t>
            </w:r>
            <w:r w:rsidR="00C0042D" w:rsidRPr="0057708C">
              <w:rPr>
                <w:lang w:val="it-IT"/>
              </w:rPr>
              <w:t>modulo A</w:t>
            </w:r>
            <w:r w:rsidRPr="0057708C">
              <w:rPr>
                <w:lang w:val="it-IT"/>
              </w:rPr>
              <w:t>)</w:t>
            </w:r>
          </w:p>
        </w:tc>
      </w:tr>
      <w:tr w:rsidR="00AD70A9" w:rsidRPr="00C03326" w14:paraId="110FAD76" w14:textId="77777777" w:rsidTr="00AD70A9">
        <w:trPr>
          <w:trHeight w:val="358"/>
        </w:trPr>
        <w:tc>
          <w:tcPr>
            <w:tcW w:w="1701" w:type="dxa"/>
            <w:tcBorders>
              <w:bottom w:val="single" w:sz="8" w:space="0" w:color="000000"/>
            </w:tcBorders>
            <w:vAlign w:val="center"/>
          </w:tcPr>
          <w:p w14:paraId="2CE341F8" w14:textId="77777777" w:rsidR="00AD70A9" w:rsidRPr="0057708C" w:rsidRDefault="00820C45" w:rsidP="00AD70A9">
            <w:pPr>
              <w:rPr>
                <w:rFonts w:eastAsiaTheme="minorHAnsi"/>
                <w:lang w:eastAsia="en-US"/>
              </w:rPr>
            </w:pPr>
            <w:r w:rsidRPr="0057708C">
              <w:rPr>
                <w:rFonts w:eastAsiaTheme="minorHAnsi"/>
                <w:lang w:eastAsia="en-US"/>
              </w:rPr>
              <w:t>Pandolfo</w:t>
            </w:r>
          </w:p>
        </w:tc>
        <w:tc>
          <w:tcPr>
            <w:tcW w:w="993" w:type="dxa"/>
            <w:tcBorders>
              <w:bottom w:val="single" w:sz="8" w:space="0" w:color="000000"/>
            </w:tcBorders>
            <w:vAlign w:val="center"/>
          </w:tcPr>
          <w:p w14:paraId="25669446" w14:textId="77777777" w:rsidR="00AD70A9" w:rsidRPr="0057708C" w:rsidRDefault="00820C45" w:rsidP="00AD70A9">
            <w:pPr>
              <w:rPr>
                <w:rFonts w:eastAsiaTheme="minorHAnsi"/>
                <w:lang w:eastAsia="en-US"/>
              </w:rPr>
            </w:pPr>
            <w:r w:rsidRPr="0057708C">
              <w:rPr>
                <w:rFonts w:eastAsiaTheme="minorHAnsi"/>
                <w:lang w:eastAsia="en-US"/>
              </w:rPr>
              <w:t>Laura</w:t>
            </w:r>
          </w:p>
        </w:tc>
        <w:tc>
          <w:tcPr>
            <w:tcW w:w="992" w:type="dxa"/>
            <w:tcBorders>
              <w:bottom w:val="single" w:sz="8" w:space="0" w:color="000000"/>
            </w:tcBorders>
            <w:vAlign w:val="center"/>
          </w:tcPr>
          <w:p w14:paraId="6B52F85A" w14:textId="77777777" w:rsidR="00AD70A9" w:rsidRPr="0057708C" w:rsidRDefault="00820C45" w:rsidP="00AD70A9">
            <w:pPr>
              <w:rPr>
                <w:rFonts w:eastAsiaTheme="minorHAnsi"/>
                <w:lang w:eastAsia="en-US"/>
              </w:rPr>
            </w:pPr>
            <w:r w:rsidRPr="0057708C">
              <w:rPr>
                <w:rFonts w:eastAsiaTheme="minorHAnsi"/>
                <w:lang w:eastAsia="en-US"/>
              </w:rPr>
              <w:t>INF/01</w:t>
            </w:r>
          </w:p>
        </w:tc>
        <w:tc>
          <w:tcPr>
            <w:tcW w:w="1276" w:type="dxa"/>
            <w:tcBorders>
              <w:bottom w:val="single" w:sz="8" w:space="0" w:color="000000"/>
            </w:tcBorders>
            <w:vAlign w:val="center"/>
          </w:tcPr>
          <w:p w14:paraId="690E7400" w14:textId="77777777" w:rsidR="00AD70A9" w:rsidRPr="0057708C" w:rsidRDefault="00820C45" w:rsidP="00AD70A9">
            <w:r w:rsidRPr="0057708C">
              <w:t>RTD</w:t>
            </w:r>
          </w:p>
        </w:tc>
        <w:tc>
          <w:tcPr>
            <w:tcW w:w="4819" w:type="dxa"/>
            <w:tcBorders>
              <w:bottom w:val="single" w:sz="8" w:space="0" w:color="000000"/>
            </w:tcBorders>
            <w:vAlign w:val="center"/>
          </w:tcPr>
          <w:p w14:paraId="6A852600" w14:textId="77777777" w:rsidR="00AD70A9" w:rsidRPr="0057708C" w:rsidRDefault="00820C45" w:rsidP="00AD70A9">
            <w:pPr>
              <w:spacing w:line="0" w:lineRule="atLeast"/>
              <w:ind w:left="40"/>
            </w:pPr>
            <w:proofErr w:type="spellStart"/>
            <w:r w:rsidRPr="0057708C">
              <w:t>Amministrazione</w:t>
            </w:r>
            <w:proofErr w:type="spellEnd"/>
            <w:r w:rsidRPr="0057708C">
              <w:t xml:space="preserve"> </w:t>
            </w:r>
            <w:proofErr w:type="spellStart"/>
            <w:r w:rsidRPr="0057708C">
              <w:t>digitale</w:t>
            </w:r>
            <w:proofErr w:type="spellEnd"/>
            <w:r w:rsidRPr="0057708C">
              <w:t xml:space="preserve"> (E-government)</w:t>
            </w:r>
          </w:p>
        </w:tc>
      </w:tr>
      <w:tr w:rsidR="00820C45" w:rsidRPr="00027FA1" w14:paraId="58F5441A" w14:textId="77777777" w:rsidTr="00AD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1701" w:type="dxa"/>
            <w:tcBorders>
              <w:top w:val="single" w:sz="8" w:space="0" w:color="000000"/>
              <w:left w:val="single" w:sz="8" w:space="0" w:color="000000"/>
              <w:bottom w:val="single" w:sz="8" w:space="0" w:color="000000"/>
              <w:right w:val="single" w:sz="8" w:space="0" w:color="000000"/>
            </w:tcBorders>
            <w:vAlign w:val="center"/>
          </w:tcPr>
          <w:p w14:paraId="6D1BF446" w14:textId="77777777" w:rsidR="00820C45" w:rsidRPr="0057708C" w:rsidRDefault="00820C45" w:rsidP="00AD70A9">
            <w:pPr>
              <w:rPr>
                <w:rFonts w:eastAsiaTheme="minorHAnsi"/>
                <w:lang w:eastAsia="en-US"/>
              </w:rPr>
            </w:pPr>
            <w:proofErr w:type="spellStart"/>
            <w:r w:rsidRPr="0057708C">
              <w:rPr>
                <w:rFonts w:eastAsiaTheme="minorHAnsi"/>
                <w:lang w:eastAsia="en-US"/>
              </w:rPr>
              <w:t>Sanna</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14:paraId="64770D79" w14:textId="77777777" w:rsidR="00820C45" w:rsidRPr="0057708C" w:rsidRDefault="00820C45" w:rsidP="00AD70A9">
            <w:pPr>
              <w:rPr>
                <w:rFonts w:eastAsiaTheme="minorHAnsi"/>
                <w:lang w:eastAsia="en-US"/>
              </w:rPr>
            </w:pPr>
            <w:r w:rsidRPr="0057708C">
              <w:rPr>
                <w:rFonts w:eastAsiaTheme="minorHAnsi"/>
                <w:lang w:eastAsia="en-US"/>
              </w:rPr>
              <w:t>Silvia</w:t>
            </w:r>
          </w:p>
        </w:tc>
        <w:tc>
          <w:tcPr>
            <w:tcW w:w="992" w:type="dxa"/>
            <w:tcBorders>
              <w:top w:val="single" w:sz="8" w:space="0" w:color="000000"/>
              <w:left w:val="single" w:sz="8" w:space="0" w:color="000000"/>
              <w:bottom w:val="single" w:sz="8" w:space="0" w:color="000000"/>
              <w:right w:val="single" w:sz="8" w:space="0" w:color="000000"/>
            </w:tcBorders>
            <w:vAlign w:val="center"/>
          </w:tcPr>
          <w:p w14:paraId="464CD876" w14:textId="77777777" w:rsidR="00820C45" w:rsidRPr="0057708C" w:rsidRDefault="00820C45" w:rsidP="00A65FD1">
            <w:pPr>
              <w:adjustRightInd w:val="0"/>
            </w:pPr>
            <w:r w:rsidRPr="0057708C">
              <w:rPr>
                <w:rFonts w:eastAsiaTheme="minorHAnsi"/>
                <w:lang w:eastAsia="en-US" w:bidi="ar-SA"/>
              </w:rPr>
              <w:t>IUS/13-IUS/14</w:t>
            </w:r>
          </w:p>
        </w:tc>
        <w:tc>
          <w:tcPr>
            <w:tcW w:w="1276" w:type="dxa"/>
            <w:tcBorders>
              <w:top w:val="single" w:sz="8" w:space="0" w:color="000000"/>
              <w:left w:val="single" w:sz="8" w:space="0" w:color="000000"/>
              <w:bottom w:val="single" w:sz="8" w:space="0" w:color="000000"/>
              <w:right w:val="single" w:sz="8" w:space="0" w:color="000000"/>
            </w:tcBorders>
            <w:vAlign w:val="center"/>
          </w:tcPr>
          <w:p w14:paraId="0D190A3A" w14:textId="77777777" w:rsidR="00820C45" w:rsidRPr="0057708C" w:rsidRDefault="00820C45" w:rsidP="00AD70A9">
            <w:pPr>
              <w:rPr>
                <w:rFonts w:eastAsiaTheme="minorHAnsi"/>
                <w:lang w:eastAsia="en-US"/>
              </w:rPr>
            </w:pPr>
            <w:r w:rsidRPr="0057708C">
              <w:rPr>
                <w:rFonts w:eastAsiaTheme="minorHAnsi"/>
                <w:lang w:eastAsia="en-US"/>
              </w:rPr>
              <w:t>PA</w:t>
            </w:r>
          </w:p>
        </w:tc>
        <w:tc>
          <w:tcPr>
            <w:tcW w:w="4819" w:type="dxa"/>
            <w:tcBorders>
              <w:top w:val="single" w:sz="8" w:space="0" w:color="000000"/>
              <w:left w:val="single" w:sz="8" w:space="0" w:color="000000"/>
              <w:bottom w:val="single" w:sz="8" w:space="0" w:color="000000"/>
              <w:right w:val="single" w:sz="8" w:space="0" w:color="000000"/>
            </w:tcBorders>
            <w:vAlign w:val="center"/>
          </w:tcPr>
          <w:p w14:paraId="14AA0101" w14:textId="4D47565F" w:rsidR="00820C45" w:rsidRPr="0057708C" w:rsidRDefault="00820C45" w:rsidP="00AD70A9">
            <w:pPr>
              <w:spacing w:line="0" w:lineRule="atLeast"/>
              <w:ind w:left="40"/>
              <w:rPr>
                <w:lang w:val="it-IT"/>
              </w:rPr>
            </w:pPr>
            <w:r w:rsidRPr="0057708C">
              <w:rPr>
                <w:lang w:val="it-IT"/>
              </w:rPr>
              <w:t>Unione europea e regole internazional</w:t>
            </w:r>
            <w:r w:rsidR="00D521A7" w:rsidRPr="0057708C">
              <w:rPr>
                <w:lang w:val="it-IT"/>
              </w:rPr>
              <w:t>i dell’economia</w:t>
            </w:r>
          </w:p>
        </w:tc>
      </w:tr>
      <w:tr w:rsidR="00820C45" w:rsidRPr="00027FA1" w14:paraId="035FEEA9" w14:textId="77777777" w:rsidTr="00AD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1701" w:type="dxa"/>
            <w:tcBorders>
              <w:top w:val="single" w:sz="8" w:space="0" w:color="000000"/>
              <w:left w:val="single" w:sz="8" w:space="0" w:color="000000"/>
              <w:bottom w:val="single" w:sz="8" w:space="0" w:color="000000"/>
              <w:right w:val="single" w:sz="8" w:space="0" w:color="000000"/>
            </w:tcBorders>
          </w:tcPr>
          <w:p w14:paraId="544270E3" w14:textId="77777777" w:rsidR="00820C45" w:rsidRPr="0057708C" w:rsidRDefault="00820C45" w:rsidP="00BD7D7A">
            <w:pPr>
              <w:adjustRightInd w:val="0"/>
              <w:rPr>
                <w:rFonts w:eastAsiaTheme="minorHAnsi"/>
                <w:lang w:eastAsia="en-US" w:bidi="ar-SA"/>
              </w:rPr>
            </w:pPr>
            <w:r w:rsidRPr="0057708C">
              <w:rPr>
                <w:rFonts w:eastAsiaTheme="minorHAnsi"/>
                <w:lang w:eastAsia="en-US" w:bidi="ar-SA"/>
              </w:rPr>
              <w:t>Sau</w:t>
            </w:r>
          </w:p>
        </w:tc>
        <w:tc>
          <w:tcPr>
            <w:tcW w:w="993" w:type="dxa"/>
            <w:tcBorders>
              <w:top w:val="single" w:sz="8" w:space="0" w:color="000000"/>
              <w:left w:val="single" w:sz="8" w:space="0" w:color="000000"/>
              <w:bottom w:val="single" w:sz="8" w:space="0" w:color="000000"/>
              <w:right w:val="single" w:sz="8" w:space="0" w:color="000000"/>
            </w:tcBorders>
          </w:tcPr>
          <w:p w14:paraId="13F18D55" w14:textId="77777777" w:rsidR="00820C45" w:rsidRPr="0057708C" w:rsidRDefault="00820C45" w:rsidP="00BD7D7A">
            <w:pPr>
              <w:adjustRightInd w:val="0"/>
              <w:rPr>
                <w:rFonts w:eastAsiaTheme="minorHAnsi"/>
                <w:lang w:eastAsia="en-US" w:bidi="ar-SA"/>
              </w:rPr>
            </w:pPr>
            <w:proofErr w:type="spellStart"/>
            <w:r w:rsidRPr="0057708C">
              <w:rPr>
                <w:rFonts w:eastAsiaTheme="minorHAnsi"/>
                <w:lang w:eastAsia="en-US" w:bidi="ar-SA"/>
              </w:rPr>
              <w:t>Raffaella</w:t>
            </w:r>
            <w:proofErr w:type="spellEnd"/>
          </w:p>
        </w:tc>
        <w:tc>
          <w:tcPr>
            <w:tcW w:w="992" w:type="dxa"/>
            <w:tcBorders>
              <w:top w:val="single" w:sz="8" w:space="0" w:color="000000"/>
              <w:left w:val="single" w:sz="8" w:space="0" w:color="000000"/>
              <w:bottom w:val="single" w:sz="8" w:space="0" w:color="000000"/>
              <w:right w:val="single" w:sz="8" w:space="0" w:color="000000"/>
            </w:tcBorders>
          </w:tcPr>
          <w:p w14:paraId="34C7B9B1" w14:textId="77777777" w:rsidR="00820C45" w:rsidRPr="0057708C" w:rsidRDefault="00820C45" w:rsidP="00BD7D7A">
            <w:pPr>
              <w:adjustRightInd w:val="0"/>
              <w:rPr>
                <w:rFonts w:eastAsiaTheme="minorHAnsi"/>
                <w:lang w:eastAsia="en-US" w:bidi="ar-SA"/>
              </w:rPr>
            </w:pPr>
            <w:r w:rsidRPr="0057708C">
              <w:rPr>
                <w:rFonts w:eastAsiaTheme="minorHAnsi"/>
                <w:lang w:eastAsia="en-US" w:bidi="ar-SA"/>
              </w:rPr>
              <w:t>SPS/01</w:t>
            </w:r>
          </w:p>
        </w:tc>
        <w:tc>
          <w:tcPr>
            <w:tcW w:w="1276" w:type="dxa"/>
            <w:tcBorders>
              <w:top w:val="single" w:sz="8" w:space="0" w:color="000000"/>
              <w:left w:val="single" w:sz="8" w:space="0" w:color="000000"/>
              <w:bottom w:val="single" w:sz="8" w:space="0" w:color="000000"/>
              <w:right w:val="single" w:sz="8" w:space="0" w:color="000000"/>
            </w:tcBorders>
          </w:tcPr>
          <w:p w14:paraId="6D2B7D89" w14:textId="77777777" w:rsidR="00820C45" w:rsidRPr="0057708C" w:rsidRDefault="00820C45" w:rsidP="00BD7D7A">
            <w:pPr>
              <w:adjustRightInd w:val="0"/>
              <w:rPr>
                <w:rFonts w:eastAsiaTheme="minorHAnsi"/>
                <w:lang w:eastAsia="en-US" w:bidi="ar-SA"/>
              </w:rPr>
            </w:pPr>
            <w:r w:rsidRPr="0057708C">
              <w:rPr>
                <w:rFonts w:eastAsiaTheme="minorHAnsi"/>
                <w:lang w:eastAsia="en-US" w:bidi="ar-SA"/>
              </w:rPr>
              <w:t>PA</w:t>
            </w:r>
          </w:p>
        </w:tc>
        <w:tc>
          <w:tcPr>
            <w:tcW w:w="4819" w:type="dxa"/>
            <w:tcBorders>
              <w:top w:val="single" w:sz="8" w:space="0" w:color="000000"/>
              <w:left w:val="single" w:sz="8" w:space="0" w:color="000000"/>
              <w:bottom w:val="single" w:sz="8" w:space="0" w:color="000000"/>
              <w:right w:val="single" w:sz="8" w:space="0" w:color="000000"/>
            </w:tcBorders>
          </w:tcPr>
          <w:p w14:paraId="387BE07D" w14:textId="3BFE3D68" w:rsidR="00820C45" w:rsidRPr="0057708C" w:rsidRDefault="00820C45" w:rsidP="00BD7D7A">
            <w:pPr>
              <w:spacing w:line="0" w:lineRule="atLeast"/>
            </w:pPr>
            <w:proofErr w:type="spellStart"/>
            <w:r w:rsidRPr="0057708C">
              <w:t>Etica</w:t>
            </w:r>
            <w:proofErr w:type="spellEnd"/>
            <w:r w:rsidRPr="0057708C">
              <w:t xml:space="preserve"> </w:t>
            </w:r>
            <w:proofErr w:type="spellStart"/>
            <w:r w:rsidR="00D521A7" w:rsidRPr="0057708C">
              <w:t>delle</w:t>
            </w:r>
            <w:proofErr w:type="spellEnd"/>
            <w:r w:rsidR="00D521A7" w:rsidRPr="0057708C">
              <w:t xml:space="preserve"> </w:t>
            </w:r>
            <w:proofErr w:type="spellStart"/>
            <w:r w:rsidR="00D521A7" w:rsidRPr="0057708C">
              <w:t>nuove</w:t>
            </w:r>
            <w:proofErr w:type="spellEnd"/>
            <w:r w:rsidR="00D521A7" w:rsidRPr="0057708C">
              <w:t xml:space="preserve"> </w:t>
            </w:r>
            <w:proofErr w:type="spellStart"/>
            <w:r w:rsidR="00D521A7" w:rsidRPr="0057708C">
              <w:t>tecnologie</w:t>
            </w:r>
            <w:proofErr w:type="spellEnd"/>
          </w:p>
        </w:tc>
      </w:tr>
      <w:tr w:rsidR="00820C45" w:rsidRPr="00027FA1" w14:paraId="1293EE0E" w14:textId="77777777" w:rsidTr="00AD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1701" w:type="dxa"/>
            <w:tcBorders>
              <w:top w:val="single" w:sz="8" w:space="0" w:color="000000"/>
              <w:left w:val="single" w:sz="8" w:space="0" w:color="000000"/>
              <w:bottom w:val="single" w:sz="8" w:space="0" w:color="000000"/>
              <w:right w:val="single" w:sz="8" w:space="0" w:color="000000"/>
            </w:tcBorders>
          </w:tcPr>
          <w:p w14:paraId="1253754E" w14:textId="77777777" w:rsidR="00820C45" w:rsidRPr="0057708C" w:rsidRDefault="00820C45" w:rsidP="00BD7D7A">
            <w:pPr>
              <w:adjustRightInd w:val="0"/>
              <w:rPr>
                <w:rFonts w:eastAsiaTheme="minorHAnsi"/>
                <w:lang w:eastAsia="en-US" w:bidi="ar-SA"/>
              </w:rPr>
            </w:pPr>
            <w:proofErr w:type="spellStart"/>
            <w:r w:rsidRPr="0057708C">
              <w:rPr>
                <w:rFonts w:eastAsiaTheme="minorHAnsi"/>
                <w:lang w:eastAsia="en-US" w:bidi="ar-SA"/>
              </w:rPr>
              <w:t>Soddu</w:t>
            </w:r>
            <w:proofErr w:type="spellEnd"/>
          </w:p>
        </w:tc>
        <w:tc>
          <w:tcPr>
            <w:tcW w:w="993" w:type="dxa"/>
            <w:tcBorders>
              <w:top w:val="single" w:sz="8" w:space="0" w:color="000000"/>
              <w:left w:val="single" w:sz="8" w:space="0" w:color="000000"/>
              <w:bottom w:val="single" w:sz="8" w:space="0" w:color="000000"/>
              <w:right w:val="single" w:sz="8" w:space="0" w:color="000000"/>
            </w:tcBorders>
          </w:tcPr>
          <w:p w14:paraId="26C7F5BF" w14:textId="77777777" w:rsidR="00820C45" w:rsidRPr="0057708C" w:rsidRDefault="00820C45" w:rsidP="00BD7D7A">
            <w:pPr>
              <w:adjustRightInd w:val="0"/>
              <w:rPr>
                <w:rFonts w:eastAsiaTheme="minorHAnsi"/>
                <w:lang w:eastAsia="en-US" w:bidi="ar-SA"/>
              </w:rPr>
            </w:pPr>
            <w:r w:rsidRPr="0057708C">
              <w:rPr>
                <w:rFonts w:eastAsiaTheme="minorHAnsi"/>
                <w:lang w:eastAsia="en-US" w:bidi="ar-SA"/>
              </w:rPr>
              <w:t>Francesco</w:t>
            </w:r>
          </w:p>
        </w:tc>
        <w:tc>
          <w:tcPr>
            <w:tcW w:w="992" w:type="dxa"/>
            <w:tcBorders>
              <w:top w:val="single" w:sz="8" w:space="0" w:color="000000"/>
              <w:left w:val="single" w:sz="8" w:space="0" w:color="000000"/>
              <w:bottom w:val="single" w:sz="8" w:space="0" w:color="000000"/>
              <w:right w:val="single" w:sz="8" w:space="0" w:color="000000"/>
            </w:tcBorders>
          </w:tcPr>
          <w:p w14:paraId="602B7401" w14:textId="77777777" w:rsidR="00820C45" w:rsidRPr="0057708C" w:rsidRDefault="00820C45" w:rsidP="00BD7D7A">
            <w:pPr>
              <w:rPr>
                <w:rFonts w:eastAsiaTheme="minorHAnsi"/>
                <w:lang w:eastAsia="en-US" w:bidi="ar-SA"/>
              </w:rPr>
            </w:pPr>
            <w:r w:rsidRPr="0057708C">
              <w:rPr>
                <w:rFonts w:eastAsiaTheme="minorHAnsi"/>
                <w:lang w:eastAsia="en-US" w:bidi="ar-SA"/>
              </w:rPr>
              <w:t>SPS/03</w:t>
            </w:r>
          </w:p>
        </w:tc>
        <w:tc>
          <w:tcPr>
            <w:tcW w:w="1276" w:type="dxa"/>
            <w:tcBorders>
              <w:top w:val="single" w:sz="8" w:space="0" w:color="000000"/>
              <w:left w:val="single" w:sz="8" w:space="0" w:color="000000"/>
              <w:bottom w:val="single" w:sz="8" w:space="0" w:color="000000"/>
              <w:right w:val="single" w:sz="8" w:space="0" w:color="000000"/>
            </w:tcBorders>
          </w:tcPr>
          <w:p w14:paraId="7E0E3F79" w14:textId="77777777" w:rsidR="00820C45" w:rsidRPr="0057708C" w:rsidRDefault="00820C45" w:rsidP="00BD7D7A">
            <w:pPr>
              <w:rPr>
                <w:rFonts w:eastAsiaTheme="minorHAnsi"/>
                <w:lang w:eastAsia="en-US" w:bidi="ar-SA"/>
              </w:rPr>
            </w:pPr>
            <w:r w:rsidRPr="0057708C">
              <w:rPr>
                <w:rFonts w:eastAsiaTheme="minorHAnsi"/>
                <w:lang w:eastAsia="en-US" w:bidi="ar-SA"/>
              </w:rPr>
              <w:t>PO</w:t>
            </w:r>
          </w:p>
        </w:tc>
        <w:tc>
          <w:tcPr>
            <w:tcW w:w="4819" w:type="dxa"/>
            <w:tcBorders>
              <w:top w:val="single" w:sz="8" w:space="0" w:color="000000"/>
              <w:left w:val="single" w:sz="8" w:space="0" w:color="000000"/>
              <w:bottom w:val="single" w:sz="8" w:space="0" w:color="000000"/>
              <w:right w:val="single" w:sz="8" w:space="0" w:color="000000"/>
            </w:tcBorders>
          </w:tcPr>
          <w:p w14:paraId="03A6017E" w14:textId="3C361396" w:rsidR="00820C45" w:rsidRPr="0057708C" w:rsidRDefault="00820C45" w:rsidP="00BD7D7A">
            <w:pPr>
              <w:spacing w:line="0" w:lineRule="atLeast"/>
            </w:pPr>
            <w:proofErr w:type="spellStart"/>
            <w:r w:rsidRPr="0057708C">
              <w:t>Storia</w:t>
            </w:r>
            <w:proofErr w:type="spellEnd"/>
            <w:r w:rsidRPr="0057708C">
              <w:t xml:space="preserve"> </w:t>
            </w:r>
            <w:proofErr w:type="spellStart"/>
            <w:r w:rsidR="00C0042D" w:rsidRPr="0057708C">
              <w:t>comparata</w:t>
            </w:r>
            <w:proofErr w:type="spellEnd"/>
            <w:r w:rsidR="00C0042D" w:rsidRPr="0057708C">
              <w:t xml:space="preserve"> </w:t>
            </w:r>
            <w:proofErr w:type="spellStart"/>
            <w:r w:rsidR="00C0042D" w:rsidRPr="0057708C">
              <w:t>delle</w:t>
            </w:r>
            <w:proofErr w:type="spellEnd"/>
            <w:r w:rsidR="00C0042D" w:rsidRPr="0057708C">
              <w:t xml:space="preserve"> </w:t>
            </w:r>
            <w:proofErr w:type="spellStart"/>
            <w:r w:rsidR="00C0042D" w:rsidRPr="0057708C">
              <w:t>istituzioni</w:t>
            </w:r>
            <w:proofErr w:type="spellEnd"/>
            <w:r w:rsidR="00C0042D" w:rsidRPr="0057708C">
              <w:t xml:space="preserve"> </w:t>
            </w:r>
            <w:proofErr w:type="spellStart"/>
            <w:r w:rsidR="00C0042D" w:rsidRPr="0057708C">
              <w:t>amministrative</w:t>
            </w:r>
            <w:proofErr w:type="spellEnd"/>
          </w:p>
        </w:tc>
      </w:tr>
      <w:tr w:rsidR="00820C45" w:rsidRPr="00027FA1" w14:paraId="1FCFA7D9" w14:textId="77777777" w:rsidTr="00AD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1701" w:type="dxa"/>
            <w:tcBorders>
              <w:top w:val="single" w:sz="8" w:space="0" w:color="000000"/>
              <w:left w:val="single" w:sz="8" w:space="0" w:color="000000"/>
              <w:bottom w:val="single" w:sz="8" w:space="0" w:color="000000"/>
              <w:right w:val="single" w:sz="8" w:space="0" w:color="000000"/>
            </w:tcBorders>
          </w:tcPr>
          <w:p w14:paraId="50205A2A" w14:textId="77777777" w:rsidR="00820C45" w:rsidRPr="0057708C" w:rsidRDefault="00820C45" w:rsidP="00BD7D7A">
            <w:pPr>
              <w:adjustRightInd w:val="0"/>
              <w:rPr>
                <w:rFonts w:eastAsiaTheme="minorHAnsi"/>
                <w:lang w:eastAsia="en-US" w:bidi="ar-SA"/>
              </w:rPr>
            </w:pPr>
            <w:r w:rsidRPr="0057708C">
              <w:rPr>
                <w:rFonts w:eastAsiaTheme="minorHAnsi"/>
                <w:lang w:eastAsia="en-US" w:bidi="ar-SA"/>
              </w:rPr>
              <w:t>Tebaldi</w:t>
            </w:r>
          </w:p>
        </w:tc>
        <w:tc>
          <w:tcPr>
            <w:tcW w:w="993" w:type="dxa"/>
            <w:tcBorders>
              <w:top w:val="single" w:sz="8" w:space="0" w:color="000000"/>
              <w:left w:val="single" w:sz="8" w:space="0" w:color="000000"/>
              <w:bottom w:val="single" w:sz="8" w:space="0" w:color="000000"/>
              <w:right w:val="single" w:sz="8" w:space="0" w:color="000000"/>
            </w:tcBorders>
          </w:tcPr>
          <w:p w14:paraId="042FD740" w14:textId="77777777" w:rsidR="00820C45" w:rsidRPr="0057708C" w:rsidRDefault="00820C45" w:rsidP="00BD7D7A">
            <w:pPr>
              <w:adjustRightInd w:val="0"/>
              <w:rPr>
                <w:rFonts w:eastAsiaTheme="minorHAnsi"/>
                <w:lang w:eastAsia="en-US" w:bidi="ar-SA"/>
              </w:rPr>
            </w:pPr>
            <w:r w:rsidRPr="0057708C">
              <w:rPr>
                <w:rFonts w:eastAsiaTheme="minorHAnsi"/>
                <w:lang w:eastAsia="en-US" w:bidi="ar-SA"/>
              </w:rPr>
              <w:t>Mauro</w:t>
            </w:r>
          </w:p>
        </w:tc>
        <w:tc>
          <w:tcPr>
            <w:tcW w:w="992" w:type="dxa"/>
            <w:tcBorders>
              <w:top w:val="single" w:sz="8" w:space="0" w:color="000000"/>
              <w:left w:val="single" w:sz="8" w:space="0" w:color="000000"/>
              <w:bottom w:val="single" w:sz="8" w:space="0" w:color="000000"/>
              <w:right w:val="single" w:sz="8" w:space="0" w:color="000000"/>
            </w:tcBorders>
          </w:tcPr>
          <w:p w14:paraId="3A616B7F" w14:textId="77777777" w:rsidR="00820C45" w:rsidRPr="0057708C" w:rsidRDefault="00820C45" w:rsidP="00BD7D7A">
            <w:pPr>
              <w:rPr>
                <w:rFonts w:eastAsiaTheme="minorHAnsi"/>
                <w:lang w:eastAsia="en-US" w:bidi="ar-SA"/>
              </w:rPr>
            </w:pPr>
            <w:r w:rsidRPr="0057708C">
              <w:rPr>
                <w:rFonts w:eastAsiaTheme="minorHAnsi"/>
                <w:lang w:eastAsia="en-US" w:bidi="ar-SA"/>
              </w:rPr>
              <w:t>SPS/04</w:t>
            </w:r>
          </w:p>
        </w:tc>
        <w:tc>
          <w:tcPr>
            <w:tcW w:w="1276" w:type="dxa"/>
            <w:tcBorders>
              <w:top w:val="single" w:sz="8" w:space="0" w:color="000000"/>
              <w:left w:val="single" w:sz="8" w:space="0" w:color="000000"/>
              <w:bottom w:val="single" w:sz="8" w:space="0" w:color="000000"/>
              <w:right w:val="single" w:sz="8" w:space="0" w:color="000000"/>
            </w:tcBorders>
          </w:tcPr>
          <w:p w14:paraId="4665B849" w14:textId="77777777" w:rsidR="00820C45" w:rsidRPr="0057708C" w:rsidRDefault="00820C45" w:rsidP="00BD7D7A">
            <w:pPr>
              <w:spacing w:line="0" w:lineRule="atLeast"/>
            </w:pPr>
            <w:r w:rsidRPr="0057708C">
              <w:t>PO</w:t>
            </w:r>
          </w:p>
        </w:tc>
        <w:tc>
          <w:tcPr>
            <w:tcW w:w="4819" w:type="dxa"/>
            <w:tcBorders>
              <w:top w:val="single" w:sz="8" w:space="0" w:color="000000"/>
              <w:left w:val="single" w:sz="8" w:space="0" w:color="000000"/>
              <w:bottom w:val="single" w:sz="8" w:space="0" w:color="000000"/>
              <w:right w:val="single" w:sz="8" w:space="0" w:color="000000"/>
            </w:tcBorders>
          </w:tcPr>
          <w:p w14:paraId="475B977E" w14:textId="77777777" w:rsidR="00820C45" w:rsidRPr="0057708C" w:rsidRDefault="00820C45" w:rsidP="00BD7D7A">
            <w:pPr>
              <w:spacing w:line="0" w:lineRule="atLeast"/>
              <w:ind w:left="40"/>
              <w:rPr>
                <w:lang w:val="it-IT"/>
              </w:rPr>
            </w:pPr>
            <w:r w:rsidRPr="0057708C">
              <w:rPr>
                <w:lang w:val="it-IT"/>
              </w:rPr>
              <w:t>Analisi e valutazione delle politiche pubbliche</w:t>
            </w:r>
          </w:p>
        </w:tc>
      </w:tr>
    </w:tbl>
    <w:p w14:paraId="0C93BC91" w14:textId="77777777" w:rsidR="00435154" w:rsidRDefault="00435154" w:rsidP="00435154">
      <w:pPr>
        <w:spacing w:line="232" w:lineRule="auto"/>
        <w:ind w:left="140" w:right="20"/>
        <w:jc w:val="both"/>
        <w:rPr>
          <w:sz w:val="24"/>
        </w:rPr>
      </w:pPr>
    </w:p>
    <w:p w14:paraId="1AB5BA4E" w14:textId="77777777" w:rsidR="007B427B" w:rsidRDefault="007B427B">
      <w:pPr>
        <w:widowControl/>
        <w:autoSpaceDE/>
        <w:autoSpaceDN/>
        <w:spacing w:after="200" w:line="276" w:lineRule="auto"/>
      </w:pPr>
      <w:r>
        <w:br w:type="page"/>
      </w:r>
    </w:p>
    <w:p w14:paraId="48B8FB95" w14:textId="77777777" w:rsidR="00C94DA9" w:rsidRDefault="00C94DA9"/>
    <w:p w14:paraId="7B985446" w14:textId="77777777" w:rsidR="00BD7D7A" w:rsidRDefault="00BD7D7A">
      <w:pPr>
        <w:rPr>
          <w:b/>
        </w:rPr>
      </w:pPr>
    </w:p>
    <w:p w14:paraId="1DE5F6C5" w14:textId="4DE4B1AE" w:rsidR="00EF41FC" w:rsidRDefault="00EF41FC">
      <w:r w:rsidRPr="00EF41FC">
        <w:rPr>
          <w:b/>
        </w:rPr>
        <w:t xml:space="preserve">Presidente (o Referente o Coordinatore) del </w:t>
      </w:r>
      <w:proofErr w:type="spellStart"/>
      <w:r w:rsidRPr="00EF41FC">
        <w:rPr>
          <w:b/>
        </w:rPr>
        <w:t>CdS</w:t>
      </w:r>
      <w:proofErr w:type="spellEnd"/>
      <w:r w:rsidRPr="00EF41FC">
        <w:rPr>
          <w:b/>
        </w:rPr>
        <w:t>:</w:t>
      </w:r>
      <w:r>
        <w:t xml:space="preserve"> Prof. </w:t>
      </w:r>
      <w:r w:rsidR="00D854F8">
        <w:t>Mauro</w:t>
      </w:r>
      <w:r>
        <w:t xml:space="preserve"> </w:t>
      </w:r>
      <w:r w:rsidR="00D854F8">
        <w:t>TEBALDI</w:t>
      </w:r>
      <w:r>
        <w:t xml:space="preserve"> </w:t>
      </w:r>
      <w:r w:rsidR="00D854F8">
        <w:t>-</w:t>
      </w:r>
      <w:r>
        <w:t xml:space="preserve"> Indirizzo </w:t>
      </w:r>
      <w:r w:rsidR="00D854F8">
        <w:t>e-</w:t>
      </w:r>
      <w:r>
        <w:t xml:space="preserve">mail: </w:t>
      </w:r>
      <w:r w:rsidR="00D854F8">
        <w:t>tebaldi</w:t>
      </w:r>
      <w:r>
        <w:t xml:space="preserve">@uniss.it </w:t>
      </w:r>
    </w:p>
    <w:p w14:paraId="1A38A86E" w14:textId="77777777" w:rsidR="00EF41FC" w:rsidRDefault="00EF41FC">
      <w:r w:rsidRPr="00EF41FC">
        <w:rPr>
          <w:b/>
        </w:rPr>
        <w:t>Organo Collegiale di gestione del corso di Studio</w:t>
      </w:r>
      <w:r>
        <w:t>: Consiglio di corso di laurea</w:t>
      </w:r>
    </w:p>
    <w:p w14:paraId="0AA234AB" w14:textId="77777777" w:rsidR="00EF41FC" w:rsidRDefault="00EF41FC"/>
    <w:p w14:paraId="0E8275DC" w14:textId="15C076D3" w:rsidR="00EF41FC" w:rsidRDefault="00EF41FC" w:rsidP="00330151">
      <w:pPr>
        <w:spacing w:line="0" w:lineRule="atLeast"/>
        <w:jc w:val="center"/>
        <w:rPr>
          <w:b/>
          <w:sz w:val="24"/>
        </w:rPr>
      </w:pPr>
      <w:r>
        <w:rPr>
          <w:b/>
          <w:sz w:val="24"/>
        </w:rPr>
        <w:t>Docenti di riferimento</w:t>
      </w:r>
    </w:p>
    <w:p w14:paraId="6D7EC4F9" w14:textId="77777777" w:rsidR="00330151" w:rsidRPr="00354428" w:rsidRDefault="00330151" w:rsidP="00330151">
      <w:pPr>
        <w:spacing w:line="0" w:lineRule="atLeast"/>
        <w:jc w:val="center"/>
        <w:rPr>
          <w:b/>
          <w:sz w:val="24"/>
        </w:rPr>
      </w:pPr>
    </w:p>
    <w:tbl>
      <w:tblPr>
        <w:tblW w:w="10000" w:type="dxa"/>
        <w:tblInd w:w="10" w:type="dxa"/>
        <w:tblLayout w:type="fixed"/>
        <w:tblCellMar>
          <w:left w:w="0" w:type="dxa"/>
          <w:right w:w="0" w:type="dxa"/>
        </w:tblCellMar>
        <w:tblLook w:val="0000" w:firstRow="0" w:lastRow="0" w:firstColumn="0" w:lastColumn="0" w:noHBand="0" w:noVBand="0"/>
      </w:tblPr>
      <w:tblGrid>
        <w:gridCol w:w="2340"/>
        <w:gridCol w:w="1420"/>
        <w:gridCol w:w="1460"/>
        <w:gridCol w:w="1540"/>
        <w:gridCol w:w="740"/>
        <w:gridCol w:w="2440"/>
        <w:gridCol w:w="60"/>
      </w:tblGrid>
      <w:tr w:rsidR="00EF41FC" w:rsidRPr="00027FA1" w14:paraId="03DF7A8D" w14:textId="77777777" w:rsidTr="00BD7D7A">
        <w:trPr>
          <w:trHeight w:val="408"/>
        </w:trPr>
        <w:tc>
          <w:tcPr>
            <w:tcW w:w="2340" w:type="dxa"/>
            <w:tcBorders>
              <w:top w:val="single" w:sz="8" w:space="0" w:color="auto"/>
              <w:left w:val="single" w:sz="8" w:space="0" w:color="auto"/>
              <w:bottom w:val="single" w:sz="8" w:space="0" w:color="auto"/>
              <w:right w:val="single" w:sz="8" w:space="0" w:color="auto"/>
            </w:tcBorders>
            <w:vAlign w:val="bottom"/>
          </w:tcPr>
          <w:p w14:paraId="3DF03949" w14:textId="77777777" w:rsidR="00EF41FC" w:rsidRPr="00027FA1" w:rsidRDefault="00EF41FC" w:rsidP="00BD7D7A">
            <w:pPr>
              <w:spacing w:line="0" w:lineRule="atLeast"/>
              <w:ind w:left="80"/>
              <w:rPr>
                <w:b/>
                <w:sz w:val="24"/>
              </w:rPr>
            </w:pPr>
            <w:r w:rsidRPr="00027FA1">
              <w:rPr>
                <w:b/>
                <w:sz w:val="24"/>
              </w:rPr>
              <w:t>COGNOME</w:t>
            </w:r>
          </w:p>
        </w:tc>
        <w:tc>
          <w:tcPr>
            <w:tcW w:w="1420" w:type="dxa"/>
            <w:tcBorders>
              <w:top w:val="single" w:sz="8" w:space="0" w:color="auto"/>
              <w:bottom w:val="single" w:sz="8" w:space="0" w:color="auto"/>
              <w:right w:val="single" w:sz="8" w:space="0" w:color="auto"/>
            </w:tcBorders>
            <w:vAlign w:val="bottom"/>
          </w:tcPr>
          <w:p w14:paraId="43D2807C" w14:textId="77777777" w:rsidR="00EF41FC" w:rsidRPr="00027FA1" w:rsidRDefault="00EF41FC" w:rsidP="00BD7D7A">
            <w:pPr>
              <w:spacing w:line="0" w:lineRule="atLeast"/>
              <w:ind w:left="60"/>
              <w:rPr>
                <w:b/>
                <w:sz w:val="24"/>
              </w:rPr>
            </w:pPr>
            <w:r w:rsidRPr="00027FA1">
              <w:rPr>
                <w:b/>
                <w:sz w:val="24"/>
              </w:rPr>
              <w:t>NOME</w:t>
            </w:r>
          </w:p>
        </w:tc>
        <w:tc>
          <w:tcPr>
            <w:tcW w:w="1460" w:type="dxa"/>
            <w:tcBorders>
              <w:top w:val="single" w:sz="8" w:space="0" w:color="auto"/>
              <w:bottom w:val="single" w:sz="8" w:space="0" w:color="auto"/>
              <w:right w:val="single" w:sz="8" w:space="0" w:color="auto"/>
            </w:tcBorders>
            <w:vAlign w:val="bottom"/>
          </w:tcPr>
          <w:p w14:paraId="7D97DC27" w14:textId="77777777" w:rsidR="00EF41FC" w:rsidRPr="00027FA1" w:rsidRDefault="00EF41FC" w:rsidP="00BD7D7A">
            <w:pPr>
              <w:spacing w:line="0" w:lineRule="atLeast"/>
              <w:ind w:left="160"/>
              <w:rPr>
                <w:b/>
                <w:sz w:val="24"/>
              </w:rPr>
            </w:pPr>
            <w:r w:rsidRPr="00027FA1">
              <w:rPr>
                <w:b/>
                <w:sz w:val="24"/>
              </w:rPr>
              <w:t>SETTORE</w:t>
            </w:r>
          </w:p>
        </w:tc>
        <w:tc>
          <w:tcPr>
            <w:tcW w:w="1540" w:type="dxa"/>
            <w:tcBorders>
              <w:top w:val="single" w:sz="8" w:space="0" w:color="auto"/>
              <w:bottom w:val="single" w:sz="8" w:space="0" w:color="auto"/>
              <w:right w:val="single" w:sz="8" w:space="0" w:color="auto"/>
            </w:tcBorders>
            <w:vAlign w:val="bottom"/>
          </w:tcPr>
          <w:p w14:paraId="45E5AC78" w14:textId="77777777" w:rsidR="00EF41FC" w:rsidRPr="00027FA1" w:rsidRDefault="00EF41FC" w:rsidP="00BD7D7A">
            <w:pPr>
              <w:spacing w:line="0" w:lineRule="atLeast"/>
              <w:jc w:val="center"/>
              <w:rPr>
                <w:b/>
                <w:sz w:val="24"/>
              </w:rPr>
            </w:pPr>
            <w:r w:rsidRPr="00027FA1">
              <w:rPr>
                <w:b/>
                <w:sz w:val="24"/>
              </w:rPr>
              <w:t>QUALIFICA</w:t>
            </w:r>
          </w:p>
        </w:tc>
        <w:tc>
          <w:tcPr>
            <w:tcW w:w="740" w:type="dxa"/>
            <w:tcBorders>
              <w:top w:val="single" w:sz="8" w:space="0" w:color="auto"/>
              <w:bottom w:val="single" w:sz="8" w:space="0" w:color="auto"/>
              <w:right w:val="single" w:sz="8" w:space="0" w:color="auto"/>
            </w:tcBorders>
            <w:vAlign w:val="bottom"/>
          </w:tcPr>
          <w:p w14:paraId="17164B71" w14:textId="77777777" w:rsidR="00EF41FC" w:rsidRPr="00027FA1" w:rsidRDefault="00EF41FC" w:rsidP="00BD7D7A">
            <w:pPr>
              <w:spacing w:line="0" w:lineRule="atLeast"/>
              <w:ind w:left="40"/>
              <w:rPr>
                <w:b/>
                <w:sz w:val="24"/>
              </w:rPr>
            </w:pPr>
            <w:r w:rsidRPr="00027FA1">
              <w:rPr>
                <w:b/>
                <w:sz w:val="24"/>
              </w:rPr>
              <w:t>PESO</w:t>
            </w:r>
          </w:p>
        </w:tc>
        <w:tc>
          <w:tcPr>
            <w:tcW w:w="2440" w:type="dxa"/>
            <w:tcBorders>
              <w:top w:val="single" w:sz="8" w:space="0" w:color="auto"/>
              <w:bottom w:val="single" w:sz="8" w:space="0" w:color="auto"/>
            </w:tcBorders>
            <w:vAlign w:val="bottom"/>
          </w:tcPr>
          <w:p w14:paraId="4D58EB57" w14:textId="77777777" w:rsidR="00EF41FC" w:rsidRPr="00027FA1" w:rsidRDefault="00EF41FC" w:rsidP="00BD7D7A">
            <w:pPr>
              <w:spacing w:line="0" w:lineRule="atLeast"/>
              <w:jc w:val="center"/>
              <w:rPr>
                <w:b/>
                <w:w w:val="99"/>
                <w:sz w:val="24"/>
              </w:rPr>
            </w:pPr>
            <w:r w:rsidRPr="00027FA1">
              <w:rPr>
                <w:b/>
                <w:w w:val="99"/>
                <w:sz w:val="24"/>
              </w:rPr>
              <w:t>TIPO SSD</w:t>
            </w:r>
          </w:p>
        </w:tc>
        <w:tc>
          <w:tcPr>
            <w:tcW w:w="60" w:type="dxa"/>
            <w:tcBorders>
              <w:top w:val="single" w:sz="8" w:space="0" w:color="auto"/>
              <w:bottom w:val="single" w:sz="8" w:space="0" w:color="auto"/>
              <w:right w:val="single" w:sz="8" w:space="0" w:color="auto"/>
            </w:tcBorders>
            <w:shd w:val="clear" w:color="auto" w:fill="000000"/>
            <w:vAlign w:val="bottom"/>
          </w:tcPr>
          <w:p w14:paraId="674958C5" w14:textId="77777777" w:rsidR="00EF41FC" w:rsidRPr="00027FA1" w:rsidRDefault="00EF41FC" w:rsidP="00BD7D7A">
            <w:pPr>
              <w:spacing w:line="0" w:lineRule="atLeast"/>
              <w:rPr>
                <w:sz w:val="24"/>
              </w:rPr>
            </w:pPr>
          </w:p>
        </w:tc>
      </w:tr>
      <w:tr w:rsidR="00BF4DAE" w:rsidRPr="00027FA1" w14:paraId="1F20D9E5" w14:textId="77777777" w:rsidTr="00BD7D7A">
        <w:trPr>
          <w:trHeight w:val="306"/>
        </w:trPr>
        <w:tc>
          <w:tcPr>
            <w:tcW w:w="2340" w:type="dxa"/>
            <w:tcBorders>
              <w:left w:val="single" w:sz="8" w:space="0" w:color="auto"/>
              <w:bottom w:val="single" w:sz="8" w:space="0" w:color="auto"/>
              <w:right w:val="single" w:sz="8" w:space="0" w:color="auto"/>
            </w:tcBorders>
            <w:vAlign w:val="bottom"/>
          </w:tcPr>
          <w:p w14:paraId="1BC8A412" w14:textId="37F2CB8E" w:rsidR="00BF4DAE" w:rsidRPr="002D518E" w:rsidRDefault="00BF4DAE" w:rsidP="00EF41FC">
            <w:pPr>
              <w:spacing w:line="0" w:lineRule="atLeast"/>
              <w:rPr>
                <w:color w:val="000000" w:themeColor="text1"/>
                <w:sz w:val="24"/>
              </w:rPr>
            </w:pPr>
            <w:r>
              <w:rPr>
                <w:color w:val="000000" w:themeColor="text1"/>
                <w:sz w:val="24"/>
              </w:rPr>
              <w:t>Alberti</w:t>
            </w:r>
          </w:p>
        </w:tc>
        <w:tc>
          <w:tcPr>
            <w:tcW w:w="1420" w:type="dxa"/>
            <w:tcBorders>
              <w:bottom w:val="single" w:sz="8" w:space="0" w:color="auto"/>
              <w:right w:val="single" w:sz="8" w:space="0" w:color="auto"/>
            </w:tcBorders>
            <w:vAlign w:val="bottom"/>
          </w:tcPr>
          <w:p w14:paraId="7B4B1117" w14:textId="600D658B" w:rsidR="00BF4DAE" w:rsidRPr="002D518E" w:rsidRDefault="00BF4DAE" w:rsidP="00BD7D7A">
            <w:pPr>
              <w:spacing w:line="0" w:lineRule="atLeast"/>
              <w:ind w:left="60"/>
              <w:rPr>
                <w:color w:val="000000" w:themeColor="text1"/>
                <w:sz w:val="24"/>
              </w:rPr>
            </w:pPr>
            <w:r>
              <w:rPr>
                <w:color w:val="000000" w:themeColor="text1"/>
                <w:sz w:val="24"/>
              </w:rPr>
              <w:t>Anna</w:t>
            </w:r>
          </w:p>
        </w:tc>
        <w:tc>
          <w:tcPr>
            <w:tcW w:w="1460" w:type="dxa"/>
            <w:tcBorders>
              <w:bottom w:val="single" w:sz="8" w:space="0" w:color="auto"/>
              <w:right w:val="single" w:sz="8" w:space="0" w:color="auto"/>
            </w:tcBorders>
            <w:vAlign w:val="bottom"/>
          </w:tcPr>
          <w:p w14:paraId="09DB954C" w14:textId="01EA0227" w:rsidR="00BF4DAE" w:rsidRPr="002D518E" w:rsidRDefault="00BF4DAE" w:rsidP="00BD7D7A">
            <w:pPr>
              <w:spacing w:line="0" w:lineRule="atLeast"/>
              <w:jc w:val="center"/>
              <w:rPr>
                <w:color w:val="000000" w:themeColor="text1"/>
                <w:w w:val="98"/>
                <w:sz w:val="24"/>
              </w:rPr>
            </w:pPr>
            <w:r>
              <w:rPr>
                <w:color w:val="000000" w:themeColor="text1"/>
                <w:w w:val="98"/>
                <w:sz w:val="24"/>
              </w:rPr>
              <w:t>IUS/09</w:t>
            </w:r>
          </w:p>
        </w:tc>
        <w:tc>
          <w:tcPr>
            <w:tcW w:w="1540" w:type="dxa"/>
            <w:tcBorders>
              <w:bottom w:val="single" w:sz="8" w:space="0" w:color="auto"/>
              <w:right w:val="single" w:sz="8" w:space="0" w:color="auto"/>
            </w:tcBorders>
            <w:vAlign w:val="bottom"/>
          </w:tcPr>
          <w:p w14:paraId="47FB3457" w14:textId="74F5CE63" w:rsidR="00BF4DAE" w:rsidRPr="002D518E" w:rsidRDefault="00BF4DAE" w:rsidP="00BD7D7A">
            <w:pPr>
              <w:spacing w:line="0" w:lineRule="atLeast"/>
              <w:jc w:val="center"/>
              <w:rPr>
                <w:color w:val="000000" w:themeColor="text1"/>
                <w:w w:val="97"/>
                <w:sz w:val="24"/>
              </w:rPr>
            </w:pPr>
            <w:r>
              <w:rPr>
                <w:color w:val="000000" w:themeColor="text1"/>
                <w:w w:val="97"/>
                <w:sz w:val="24"/>
              </w:rPr>
              <w:t>PA</w:t>
            </w:r>
          </w:p>
        </w:tc>
        <w:tc>
          <w:tcPr>
            <w:tcW w:w="740" w:type="dxa"/>
            <w:tcBorders>
              <w:bottom w:val="single" w:sz="8" w:space="0" w:color="auto"/>
              <w:right w:val="single" w:sz="8" w:space="0" w:color="auto"/>
            </w:tcBorders>
            <w:vAlign w:val="bottom"/>
          </w:tcPr>
          <w:p w14:paraId="0B13BC22" w14:textId="74A7333D" w:rsidR="00BF4DAE" w:rsidRPr="002D518E" w:rsidRDefault="00BF4DAE" w:rsidP="00BD7D7A">
            <w:pPr>
              <w:spacing w:line="0" w:lineRule="atLeast"/>
              <w:jc w:val="center"/>
              <w:rPr>
                <w:color w:val="000000" w:themeColor="text1"/>
                <w:w w:val="99"/>
                <w:sz w:val="24"/>
              </w:rPr>
            </w:pPr>
            <w:r>
              <w:rPr>
                <w:color w:val="000000" w:themeColor="text1"/>
                <w:w w:val="99"/>
                <w:sz w:val="24"/>
              </w:rPr>
              <w:t>0,5</w:t>
            </w:r>
          </w:p>
        </w:tc>
        <w:tc>
          <w:tcPr>
            <w:tcW w:w="2500" w:type="dxa"/>
            <w:gridSpan w:val="2"/>
            <w:tcBorders>
              <w:bottom w:val="single" w:sz="8" w:space="0" w:color="auto"/>
              <w:right w:val="single" w:sz="8" w:space="0" w:color="auto"/>
            </w:tcBorders>
            <w:vAlign w:val="bottom"/>
          </w:tcPr>
          <w:p w14:paraId="0F25259E" w14:textId="5E1170F8" w:rsidR="00BF4DAE" w:rsidRPr="002D518E" w:rsidRDefault="00BF4DAE" w:rsidP="00BD7D7A">
            <w:pPr>
              <w:spacing w:line="0" w:lineRule="atLeast"/>
              <w:ind w:right="40"/>
              <w:jc w:val="center"/>
              <w:rPr>
                <w:color w:val="000000" w:themeColor="text1"/>
                <w:w w:val="99"/>
                <w:sz w:val="24"/>
              </w:rPr>
            </w:pPr>
            <w:r>
              <w:rPr>
                <w:color w:val="000000" w:themeColor="text1"/>
                <w:w w:val="99"/>
                <w:sz w:val="24"/>
              </w:rPr>
              <w:t>Caratterizzante</w:t>
            </w:r>
          </w:p>
        </w:tc>
      </w:tr>
      <w:tr w:rsidR="00EF41FC" w:rsidRPr="00027FA1" w14:paraId="76F33E05" w14:textId="77777777" w:rsidTr="00BD7D7A">
        <w:trPr>
          <w:trHeight w:val="306"/>
        </w:trPr>
        <w:tc>
          <w:tcPr>
            <w:tcW w:w="2340" w:type="dxa"/>
            <w:tcBorders>
              <w:left w:val="single" w:sz="8" w:space="0" w:color="auto"/>
              <w:bottom w:val="single" w:sz="8" w:space="0" w:color="auto"/>
              <w:right w:val="single" w:sz="8" w:space="0" w:color="auto"/>
            </w:tcBorders>
            <w:vAlign w:val="bottom"/>
          </w:tcPr>
          <w:p w14:paraId="2F6D25CD" w14:textId="77777777" w:rsidR="00EF41FC" w:rsidRPr="002D518E" w:rsidRDefault="00EF41FC" w:rsidP="00EF41FC">
            <w:pPr>
              <w:spacing w:line="0" w:lineRule="atLeast"/>
              <w:rPr>
                <w:color w:val="000000" w:themeColor="text1"/>
                <w:sz w:val="24"/>
              </w:rPr>
            </w:pPr>
            <w:r w:rsidRPr="002D518E">
              <w:rPr>
                <w:color w:val="000000" w:themeColor="text1"/>
                <w:sz w:val="24"/>
              </w:rPr>
              <w:t xml:space="preserve"> Bano</w:t>
            </w:r>
          </w:p>
        </w:tc>
        <w:tc>
          <w:tcPr>
            <w:tcW w:w="1420" w:type="dxa"/>
            <w:tcBorders>
              <w:bottom w:val="single" w:sz="8" w:space="0" w:color="auto"/>
              <w:right w:val="single" w:sz="8" w:space="0" w:color="auto"/>
            </w:tcBorders>
            <w:vAlign w:val="bottom"/>
          </w:tcPr>
          <w:p w14:paraId="094FF441" w14:textId="77777777" w:rsidR="00EF41FC" w:rsidRPr="002D518E" w:rsidRDefault="00EF41FC" w:rsidP="00BD7D7A">
            <w:pPr>
              <w:spacing w:line="0" w:lineRule="atLeast"/>
              <w:ind w:left="60"/>
              <w:rPr>
                <w:color w:val="000000" w:themeColor="text1"/>
                <w:sz w:val="24"/>
              </w:rPr>
            </w:pPr>
            <w:r w:rsidRPr="002D518E">
              <w:rPr>
                <w:color w:val="000000" w:themeColor="text1"/>
                <w:sz w:val="24"/>
              </w:rPr>
              <w:t>Fabrizio</w:t>
            </w:r>
          </w:p>
        </w:tc>
        <w:tc>
          <w:tcPr>
            <w:tcW w:w="1460" w:type="dxa"/>
            <w:tcBorders>
              <w:bottom w:val="single" w:sz="8" w:space="0" w:color="auto"/>
              <w:right w:val="single" w:sz="8" w:space="0" w:color="auto"/>
            </w:tcBorders>
            <w:vAlign w:val="bottom"/>
          </w:tcPr>
          <w:p w14:paraId="5B5A1FBA" w14:textId="77777777" w:rsidR="00EF41FC" w:rsidRPr="002D518E" w:rsidRDefault="00EF41FC" w:rsidP="00BD7D7A">
            <w:pPr>
              <w:spacing w:line="0" w:lineRule="atLeast"/>
              <w:jc w:val="center"/>
              <w:rPr>
                <w:color w:val="000000" w:themeColor="text1"/>
                <w:w w:val="98"/>
                <w:sz w:val="24"/>
              </w:rPr>
            </w:pPr>
            <w:r w:rsidRPr="002D518E">
              <w:rPr>
                <w:color w:val="000000" w:themeColor="text1"/>
                <w:w w:val="98"/>
                <w:sz w:val="24"/>
              </w:rPr>
              <w:t>IUS/07</w:t>
            </w:r>
          </w:p>
        </w:tc>
        <w:tc>
          <w:tcPr>
            <w:tcW w:w="1540" w:type="dxa"/>
            <w:tcBorders>
              <w:bottom w:val="single" w:sz="8" w:space="0" w:color="auto"/>
              <w:right w:val="single" w:sz="8" w:space="0" w:color="auto"/>
            </w:tcBorders>
            <w:vAlign w:val="bottom"/>
          </w:tcPr>
          <w:p w14:paraId="2B8012AA" w14:textId="77777777" w:rsidR="00EF41FC" w:rsidRPr="002D518E" w:rsidRDefault="00EF41FC" w:rsidP="00BD7D7A">
            <w:pPr>
              <w:spacing w:line="0" w:lineRule="atLeast"/>
              <w:jc w:val="center"/>
              <w:rPr>
                <w:color w:val="000000" w:themeColor="text1"/>
                <w:w w:val="97"/>
                <w:sz w:val="24"/>
              </w:rPr>
            </w:pPr>
            <w:r w:rsidRPr="002D518E">
              <w:rPr>
                <w:color w:val="000000" w:themeColor="text1"/>
                <w:w w:val="97"/>
                <w:sz w:val="24"/>
              </w:rPr>
              <w:t>PO</w:t>
            </w:r>
          </w:p>
        </w:tc>
        <w:tc>
          <w:tcPr>
            <w:tcW w:w="740" w:type="dxa"/>
            <w:tcBorders>
              <w:bottom w:val="single" w:sz="8" w:space="0" w:color="auto"/>
              <w:right w:val="single" w:sz="8" w:space="0" w:color="auto"/>
            </w:tcBorders>
            <w:vAlign w:val="bottom"/>
          </w:tcPr>
          <w:p w14:paraId="6B58D367" w14:textId="77777777" w:rsidR="00EF41FC" w:rsidRPr="002D518E" w:rsidRDefault="0038235E" w:rsidP="00BD7D7A">
            <w:pPr>
              <w:spacing w:line="0" w:lineRule="atLeast"/>
              <w:jc w:val="center"/>
              <w:rPr>
                <w:color w:val="000000" w:themeColor="text1"/>
                <w:w w:val="99"/>
                <w:sz w:val="24"/>
              </w:rPr>
            </w:pPr>
            <w:r w:rsidRPr="002D518E">
              <w:rPr>
                <w:color w:val="000000" w:themeColor="text1"/>
                <w:w w:val="99"/>
                <w:sz w:val="24"/>
              </w:rPr>
              <w:t>1</w:t>
            </w:r>
          </w:p>
        </w:tc>
        <w:tc>
          <w:tcPr>
            <w:tcW w:w="2500" w:type="dxa"/>
            <w:gridSpan w:val="2"/>
            <w:tcBorders>
              <w:bottom w:val="single" w:sz="8" w:space="0" w:color="auto"/>
              <w:right w:val="single" w:sz="8" w:space="0" w:color="auto"/>
            </w:tcBorders>
            <w:vAlign w:val="bottom"/>
          </w:tcPr>
          <w:p w14:paraId="49B319D8" w14:textId="77777777" w:rsidR="00EF41FC" w:rsidRPr="002D518E" w:rsidRDefault="00EF41FC" w:rsidP="00BD7D7A">
            <w:pPr>
              <w:spacing w:line="0" w:lineRule="atLeast"/>
              <w:ind w:right="40"/>
              <w:jc w:val="center"/>
              <w:rPr>
                <w:color w:val="000000" w:themeColor="text1"/>
                <w:w w:val="99"/>
                <w:sz w:val="24"/>
              </w:rPr>
            </w:pPr>
            <w:r w:rsidRPr="002D518E">
              <w:rPr>
                <w:color w:val="000000" w:themeColor="text1"/>
                <w:w w:val="99"/>
                <w:sz w:val="24"/>
              </w:rPr>
              <w:t>Caratterizzante</w:t>
            </w:r>
          </w:p>
        </w:tc>
      </w:tr>
      <w:tr w:rsidR="00BF4DAE" w:rsidRPr="00027FA1" w14:paraId="13A35EAF" w14:textId="77777777" w:rsidTr="00BD7D7A">
        <w:trPr>
          <w:trHeight w:val="306"/>
        </w:trPr>
        <w:tc>
          <w:tcPr>
            <w:tcW w:w="2340" w:type="dxa"/>
            <w:tcBorders>
              <w:left w:val="single" w:sz="8" w:space="0" w:color="auto"/>
              <w:bottom w:val="single" w:sz="8" w:space="0" w:color="auto"/>
              <w:right w:val="single" w:sz="8" w:space="0" w:color="auto"/>
            </w:tcBorders>
            <w:vAlign w:val="bottom"/>
          </w:tcPr>
          <w:p w14:paraId="2A50BA5E" w14:textId="0390F325" w:rsidR="00BF4DAE" w:rsidRPr="002D518E" w:rsidRDefault="00BF4DAE" w:rsidP="00EF41FC">
            <w:pPr>
              <w:spacing w:line="0" w:lineRule="atLeast"/>
              <w:rPr>
                <w:color w:val="000000" w:themeColor="text1"/>
                <w:sz w:val="24"/>
              </w:rPr>
            </w:pPr>
            <w:proofErr w:type="spellStart"/>
            <w:r>
              <w:rPr>
                <w:color w:val="000000" w:themeColor="text1"/>
                <w:sz w:val="24"/>
              </w:rPr>
              <w:t>Barozzi</w:t>
            </w:r>
            <w:proofErr w:type="spellEnd"/>
            <w:r>
              <w:rPr>
                <w:color w:val="000000" w:themeColor="text1"/>
                <w:sz w:val="24"/>
              </w:rPr>
              <w:t xml:space="preserve"> Reggiani</w:t>
            </w:r>
          </w:p>
        </w:tc>
        <w:tc>
          <w:tcPr>
            <w:tcW w:w="1420" w:type="dxa"/>
            <w:tcBorders>
              <w:bottom w:val="single" w:sz="8" w:space="0" w:color="auto"/>
              <w:right w:val="single" w:sz="8" w:space="0" w:color="auto"/>
            </w:tcBorders>
            <w:vAlign w:val="bottom"/>
          </w:tcPr>
          <w:p w14:paraId="760A7000" w14:textId="4112DD75" w:rsidR="00BF4DAE" w:rsidRPr="002D518E" w:rsidRDefault="00BF4DAE" w:rsidP="00BD7D7A">
            <w:pPr>
              <w:spacing w:line="0" w:lineRule="atLeast"/>
              <w:ind w:left="60"/>
              <w:rPr>
                <w:color w:val="000000" w:themeColor="text1"/>
                <w:sz w:val="24"/>
              </w:rPr>
            </w:pPr>
            <w:r>
              <w:rPr>
                <w:color w:val="000000" w:themeColor="text1"/>
                <w:sz w:val="24"/>
              </w:rPr>
              <w:t>Giovanni</w:t>
            </w:r>
          </w:p>
        </w:tc>
        <w:tc>
          <w:tcPr>
            <w:tcW w:w="1460" w:type="dxa"/>
            <w:tcBorders>
              <w:bottom w:val="single" w:sz="8" w:space="0" w:color="auto"/>
              <w:right w:val="single" w:sz="8" w:space="0" w:color="auto"/>
            </w:tcBorders>
            <w:vAlign w:val="bottom"/>
          </w:tcPr>
          <w:p w14:paraId="0977B7A0" w14:textId="5BC6EEE7" w:rsidR="00BF4DAE" w:rsidRPr="002D518E" w:rsidRDefault="00BF4DAE" w:rsidP="00BD7D7A">
            <w:pPr>
              <w:spacing w:line="0" w:lineRule="atLeast"/>
              <w:jc w:val="center"/>
              <w:rPr>
                <w:color w:val="000000" w:themeColor="text1"/>
                <w:w w:val="98"/>
                <w:sz w:val="24"/>
              </w:rPr>
            </w:pPr>
            <w:r>
              <w:rPr>
                <w:color w:val="000000" w:themeColor="text1"/>
                <w:w w:val="98"/>
                <w:sz w:val="24"/>
              </w:rPr>
              <w:t>IUS/09</w:t>
            </w:r>
          </w:p>
        </w:tc>
        <w:tc>
          <w:tcPr>
            <w:tcW w:w="1540" w:type="dxa"/>
            <w:tcBorders>
              <w:bottom w:val="single" w:sz="8" w:space="0" w:color="auto"/>
              <w:right w:val="single" w:sz="8" w:space="0" w:color="auto"/>
            </w:tcBorders>
            <w:vAlign w:val="bottom"/>
          </w:tcPr>
          <w:p w14:paraId="50CC1FC2" w14:textId="4DA6B270" w:rsidR="00BF4DAE" w:rsidRPr="002D518E" w:rsidRDefault="00BF4DAE" w:rsidP="00BD7D7A">
            <w:pPr>
              <w:spacing w:line="0" w:lineRule="atLeast"/>
              <w:jc w:val="center"/>
              <w:rPr>
                <w:color w:val="000000" w:themeColor="text1"/>
                <w:w w:val="97"/>
                <w:sz w:val="24"/>
              </w:rPr>
            </w:pPr>
            <w:r>
              <w:rPr>
                <w:color w:val="000000" w:themeColor="text1"/>
                <w:w w:val="97"/>
                <w:sz w:val="24"/>
              </w:rPr>
              <w:t>RTD-A</w:t>
            </w:r>
          </w:p>
        </w:tc>
        <w:tc>
          <w:tcPr>
            <w:tcW w:w="740" w:type="dxa"/>
            <w:tcBorders>
              <w:bottom w:val="single" w:sz="8" w:space="0" w:color="auto"/>
              <w:right w:val="single" w:sz="8" w:space="0" w:color="auto"/>
            </w:tcBorders>
            <w:vAlign w:val="bottom"/>
          </w:tcPr>
          <w:p w14:paraId="41EB3CE1" w14:textId="24AC1648" w:rsidR="00BF4DAE" w:rsidRPr="002D518E" w:rsidRDefault="00BF4DAE" w:rsidP="00BD7D7A">
            <w:pPr>
              <w:spacing w:line="0" w:lineRule="atLeast"/>
              <w:jc w:val="center"/>
              <w:rPr>
                <w:color w:val="000000" w:themeColor="text1"/>
                <w:w w:val="99"/>
                <w:sz w:val="24"/>
              </w:rPr>
            </w:pPr>
            <w:r>
              <w:rPr>
                <w:color w:val="000000" w:themeColor="text1"/>
                <w:w w:val="99"/>
                <w:sz w:val="24"/>
              </w:rPr>
              <w:t>0,5</w:t>
            </w:r>
          </w:p>
        </w:tc>
        <w:tc>
          <w:tcPr>
            <w:tcW w:w="2500" w:type="dxa"/>
            <w:gridSpan w:val="2"/>
            <w:tcBorders>
              <w:bottom w:val="single" w:sz="8" w:space="0" w:color="auto"/>
              <w:right w:val="single" w:sz="8" w:space="0" w:color="auto"/>
            </w:tcBorders>
            <w:vAlign w:val="bottom"/>
          </w:tcPr>
          <w:p w14:paraId="788B50B0" w14:textId="20306317" w:rsidR="00BF4DAE" w:rsidRPr="002D518E" w:rsidRDefault="00BF4DAE" w:rsidP="00BD7D7A">
            <w:pPr>
              <w:spacing w:line="0" w:lineRule="atLeast"/>
              <w:ind w:right="40"/>
              <w:jc w:val="center"/>
              <w:rPr>
                <w:color w:val="000000" w:themeColor="text1"/>
                <w:w w:val="99"/>
                <w:sz w:val="24"/>
              </w:rPr>
            </w:pPr>
            <w:r>
              <w:rPr>
                <w:color w:val="000000" w:themeColor="text1"/>
                <w:w w:val="99"/>
                <w:sz w:val="24"/>
              </w:rPr>
              <w:t>Caratterizzante</w:t>
            </w:r>
          </w:p>
        </w:tc>
      </w:tr>
      <w:tr w:rsidR="00EF41FC" w:rsidRPr="00027FA1" w14:paraId="5FD568C2" w14:textId="77777777" w:rsidTr="00BD7D7A">
        <w:trPr>
          <w:trHeight w:val="306"/>
        </w:trPr>
        <w:tc>
          <w:tcPr>
            <w:tcW w:w="2340" w:type="dxa"/>
            <w:tcBorders>
              <w:left w:val="single" w:sz="8" w:space="0" w:color="auto"/>
              <w:bottom w:val="single" w:sz="8" w:space="0" w:color="auto"/>
              <w:right w:val="single" w:sz="8" w:space="0" w:color="auto"/>
            </w:tcBorders>
            <w:vAlign w:val="bottom"/>
          </w:tcPr>
          <w:p w14:paraId="3A8F1975" w14:textId="78FF6B89" w:rsidR="00EF41FC" w:rsidRPr="002D518E" w:rsidRDefault="00EF41FC" w:rsidP="00BD7D7A">
            <w:pPr>
              <w:spacing w:line="0" w:lineRule="atLeast"/>
              <w:rPr>
                <w:color w:val="000000" w:themeColor="text1"/>
                <w:sz w:val="24"/>
              </w:rPr>
            </w:pPr>
            <w:r w:rsidRPr="002D518E">
              <w:rPr>
                <w:color w:val="000000" w:themeColor="text1"/>
                <w:sz w:val="24"/>
              </w:rPr>
              <w:t xml:space="preserve"> </w:t>
            </w:r>
            <w:proofErr w:type="spellStart"/>
            <w:r w:rsidRPr="002D518E">
              <w:rPr>
                <w:color w:val="000000" w:themeColor="text1"/>
                <w:sz w:val="24"/>
              </w:rPr>
              <w:t>M</w:t>
            </w:r>
            <w:r w:rsidR="0037422E" w:rsidRPr="002D518E">
              <w:rPr>
                <w:color w:val="000000" w:themeColor="text1"/>
                <w:sz w:val="24"/>
              </w:rPr>
              <w:t>otroni</w:t>
            </w:r>
            <w:proofErr w:type="spellEnd"/>
          </w:p>
        </w:tc>
        <w:tc>
          <w:tcPr>
            <w:tcW w:w="1420" w:type="dxa"/>
            <w:tcBorders>
              <w:bottom w:val="single" w:sz="8" w:space="0" w:color="auto"/>
              <w:right w:val="single" w:sz="8" w:space="0" w:color="auto"/>
            </w:tcBorders>
            <w:vAlign w:val="bottom"/>
          </w:tcPr>
          <w:p w14:paraId="1ED07579" w14:textId="215397B5" w:rsidR="00EF41FC" w:rsidRPr="002D518E" w:rsidRDefault="0037422E" w:rsidP="00BD7D7A">
            <w:pPr>
              <w:spacing w:line="0" w:lineRule="atLeast"/>
              <w:ind w:left="60"/>
              <w:rPr>
                <w:color w:val="000000" w:themeColor="text1"/>
                <w:sz w:val="24"/>
              </w:rPr>
            </w:pPr>
            <w:r w:rsidRPr="002D518E">
              <w:rPr>
                <w:color w:val="000000" w:themeColor="text1"/>
                <w:sz w:val="24"/>
              </w:rPr>
              <w:t>Raimondo</w:t>
            </w:r>
          </w:p>
        </w:tc>
        <w:tc>
          <w:tcPr>
            <w:tcW w:w="1460" w:type="dxa"/>
            <w:tcBorders>
              <w:bottom w:val="single" w:sz="8" w:space="0" w:color="auto"/>
              <w:right w:val="single" w:sz="8" w:space="0" w:color="auto"/>
            </w:tcBorders>
            <w:vAlign w:val="bottom"/>
          </w:tcPr>
          <w:p w14:paraId="3E375FE0" w14:textId="7C3DBCDA" w:rsidR="00EF41FC" w:rsidRPr="002D518E" w:rsidRDefault="0037422E" w:rsidP="0037422E">
            <w:pPr>
              <w:spacing w:line="0" w:lineRule="atLeast"/>
              <w:jc w:val="center"/>
              <w:rPr>
                <w:color w:val="000000" w:themeColor="text1"/>
                <w:sz w:val="24"/>
              </w:rPr>
            </w:pPr>
            <w:r w:rsidRPr="002D518E">
              <w:rPr>
                <w:color w:val="000000" w:themeColor="text1"/>
                <w:sz w:val="24"/>
              </w:rPr>
              <w:t>IUS</w:t>
            </w:r>
            <w:r w:rsidR="00EF41FC" w:rsidRPr="002D518E">
              <w:rPr>
                <w:color w:val="000000" w:themeColor="text1"/>
                <w:sz w:val="24"/>
              </w:rPr>
              <w:t>/0</w:t>
            </w:r>
            <w:r w:rsidRPr="002D518E">
              <w:rPr>
                <w:color w:val="000000" w:themeColor="text1"/>
                <w:sz w:val="24"/>
              </w:rPr>
              <w:t>5</w:t>
            </w:r>
          </w:p>
        </w:tc>
        <w:tc>
          <w:tcPr>
            <w:tcW w:w="1540" w:type="dxa"/>
            <w:tcBorders>
              <w:bottom w:val="single" w:sz="8" w:space="0" w:color="auto"/>
              <w:right w:val="single" w:sz="8" w:space="0" w:color="auto"/>
            </w:tcBorders>
            <w:vAlign w:val="bottom"/>
          </w:tcPr>
          <w:p w14:paraId="6D65E1B3" w14:textId="70F78A78" w:rsidR="00EF41FC" w:rsidRPr="002D518E" w:rsidRDefault="0037422E" w:rsidP="00BD7D7A">
            <w:pPr>
              <w:spacing w:line="0" w:lineRule="atLeast"/>
              <w:jc w:val="center"/>
              <w:rPr>
                <w:color w:val="000000" w:themeColor="text1"/>
                <w:w w:val="99"/>
                <w:sz w:val="24"/>
              </w:rPr>
            </w:pPr>
            <w:r w:rsidRPr="002D518E">
              <w:rPr>
                <w:color w:val="000000" w:themeColor="text1"/>
                <w:w w:val="99"/>
                <w:sz w:val="24"/>
              </w:rPr>
              <w:t>PA</w:t>
            </w:r>
          </w:p>
        </w:tc>
        <w:tc>
          <w:tcPr>
            <w:tcW w:w="740" w:type="dxa"/>
            <w:tcBorders>
              <w:bottom w:val="single" w:sz="8" w:space="0" w:color="auto"/>
              <w:right w:val="single" w:sz="8" w:space="0" w:color="auto"/>
            </w:tcBorders>
            <w:vAlign w:val="bottom"/>
          </w:tcPr>
          <w:p w14:paraId="78907B3F" w14:textId="3DA3790E" w:rsidR="00EF41FC" w:rsidRPr="002D518E" w:rsidRDefault="002B44B4" w:rsidP="00BD7D7A">
            <w:pPr>
              <w:spacing w:line="0" w:lineRule="atLeast"/>
              <w:jc w:val="center"/>
              <w:rPr>
                <w:color w:val="000000" w:themeColor="text1"/>
                <w:w w:val="99"/>
                <w:sz w:val="24"/>
              </w:rPr>
            </w:pPr>
            <w:r w:rsidRPr="002D518E">
              <w:rPr>
                <w:color w:val="000000" w:themeColor="text1"/>
                <w:w w:val="99"/>
                <w:sz w:val="24"/>
              </w:rPr>
              <w:t>1</w:t>
            </w:r>
          </w:p>
        </w:tc>
        <w:tc>
          <w:tcPr>
            <w:tcW w:w="2500" w:type="dxa"/>
            <w:gridSpan w:val="2"/>
            <w:tcBorders>
              <w:bottom w:val="single" w:sz="8" w:space="0" w:color="auto"/>
              <w:right w:val="single" w:sz="8" w:space="0" w:color="auto"/>
            </w:tcBorders>
            <w:vAlign w:val="bottom"/>
          </w:tcPr>
          <w:p w14:paraId="59D51D64" w14:textId="3F90F1B8" w:rsidR="00EF41FC" w:rsidRPr="002D518E" w:rsidRDefault="0037422E" w:rsidP="0037422E">
            <w:pPr>
              <w:spacing w:line="0" w:lineRule="atLeast"/>
              <w:jc w:val="center"/>
              <w:rPr>
                <w:color w:val="000000" w:themeColor="text1"/>
                <w:sz w:val="24"/>
              </w:rPr>
            </w:pPr>
            <w:r w:rsidRPr="002D518E">
              <w:rPr>
                <w:color w:val="000000" w:themeColor="text1"/>
                <w:sz w:val="24"/>
              </w:rPr>
              <w:t>Caratterizzante</w:t>
            </w:r>
          </w:p>
        </w:tc>
      </w:tr>
      <w:tr w:rsidR="00EF41FC" w:rsidRPr="00027FA1" w14:paraId="1297D36A" w14:textId="77777777" w:rsidTr="00BD7D7A">
        <w:trPr>
          <w:trHeight w:val="304"/>
        </w:trPr>
        <w:tc>
          <w:tcPr>
            <w:tcW w:w="2340" w:type="dxa"/>
            <w:tcBorders>
              <w:left w:val="single" w:sz="8" w:space="0" w:color="auto"/>
              <w:bottom w:val="single" w:sz="8" w:space="0" w:color="auto"/>
              <w:right w:val="single" w:sz="8" w:space="0" w:color="auto"/>
            </w:tcBorders>
            <w:vAlign w:val="bottom"/>
          </w:tcPr>
          <w:p w14:paraId="1920B5BE" w14:textId="77777777" w:rsidR="00EF41FC" w:rsidRPr="002D518E" w:rsidRDefault="00EF41FC" w:rsidP="00EF41FC">
            <w:pPr>
              <w:spacing w:line="0" w:lineRule="atLeast"/>
              <w:rPr>
                <w:color w:val="000000" w:themeColor="text1"/>
                <w:sz w:val="24"/>
              </w:rPr>
            </w:pPr>
            <w:r w:rsidRPr="002D518E">
              <w:rPr>
                <w:color w:val="000000" w:themeColor="text1"/>
                <w:sz w:val="24"/>
              </w:rPr>
              <w:t xml:space="preserve"> Occhiena</w:t>
            </w:r>
          </w:p>
        </w:tc>
        <w:tc>
          <w:tcPr>
            <w:tcW w:w="1420" w:type="dxa"/>
            <w:tcBorders>
              <w:bottom w:val="single" w:sz="8" w:space="0" w:color="auto"/>
              <w:right w:val="single" w:sz="8" w:space="0" w:color="auto"/>
            </w:tcBorders>
            <w:vAlign w:val="bottom"/>
          </w:tcPr>
          <w:p w14:paraId="16E8F6A5" w14:textId="77777777" w:rsidR="00EF41FC" w:rsidRPr="002D518E" w:rsidRDefault="00EF41FC" w:rsidP="00BD7D7A">
            <w:pPr>
              <w:spacing w:line="0" w:lineRule="atLeast"/>
              <w:ind w:left="60"/>
              <w:rPr>
                <w:color w:val="000000" w:themeColor="text1"/>
                <w:sz w:val="24"/>
              </w:rPr>
            </w:pPr>
            <w:r w:rsidRPr="002D518E">
              <w:rPr>
                <w:color w:val="000000" w:themeColor="text1"/>
                <w:sz w:val="24"/>
              </w:rPr>
              <w:t>Massimo</w:t>
            </w:r>
          </w:p>
        </w:tc>
        <w:tc>
          <w:tcPr>
            <w:tcW w:w="1460" w:type="dxa"/>
            <w:tcBorders>
              <w:bottom w:val="single" w:sz="8" w:space="0" w:color="auto"/>
              <w:right w:val="single" w:sz="8" w:space="0" w:color="auto"/>
            </w:tcBorders>
            <w:vAlign w:val="bottom"/>
          </w:tcPr>
          <w:p w14:paraId="024AC966" w14:textId="77777777" w:rsidR="00EF41FC" w:rsidRPr="002D518E" w:rsidRDefault="00EF41FC" w:rsidP="00BD7D7A">
            <w:pPr>
              <w:spacing w:line="0" w:lineRule="atLeast"/>
              <w:jc w:val="center"/>
              <w:rPr>
                <w:color w:val="000000" w:themeColor="text1"/>
                <w:w w:val="98"/>
                <w:sz w:val="24"/>
              </w:rPr>
            </w:pPr>
            <w:r w:rsidRPr="002D518E">
              <w:rPr>
                <w:color w:val="000000" w:themeColor="text1"/>
                <w:w w:val="98"/>
                <w:sz w:val="24"/>
              </w:rPr>
              <w:t>IUS/10</w:t>
            </w:r>
          </w:p>
        </w:tc>
        <w:tc>
          <w:tcPr>
            <w:tcW w:w="1540" w:type="dxa"/>
            <w:tcBorders>
              <w:bottom w:val="single" w:sz="8" w:space="0" w:color="auto"/>
              <w:right w:val="single" w:sz="8" w:space="0" w:color="auto"/>
            </w:tcBorders>
            <w:vAlign w:val="bottom"/>
          </w:tcPr>
          <w:p w14:paraId="0A1CFD0A" w14:textId="77777777" w:rsidR="00EF41FC" w:rsidRPr="002D518E" w:rsidRDefault="00EF41FC" w:rsidP="00BD7D7A">
            <w:pPr>
              <w:spacing w:line="0" w:lineRule="atLeast"/>
              <w:jc w:val="center"/>
              <w:rPr>
                <w:color w:val="000000" w:themeColor="text1"/>
                <w:w w:val="97"/>
                <w:sz w:val="24"/>
              </w:rPr>
            </w:pPr>
            <w:r w:rsidRPr="002D518E">
              <w:rPr>
                <w:color w:val="000000" w:themeColor="text1"/>
                <w:w w:val="97"/>
                <w:sz w:val="24"/>
              </w:rPr>
              <w:t>PO</w:t>
            </w:r>
          </w:p>
        </w:tc>
        <w:tc>
          <w:tcPr>
            <w:tcW w:w="740" w:type="dxa"/>
            <w:tcBorders>
              <w:bottom w:val="single" w:sz="8" w:space="0" w:color="auto"/>
              <w:right w:val="single" w:sz="8" w:space="0" w:color="auto"/>
            </w:tcBorders>
            <w:vAlign w:val="bottom"/>
          </w:tcPr>
          <w:p w14:paraId="152417D8" w14:textId="77777777" w:rsidR="00EF41FC" w:rsidRPr="002D518E" w:rsidRDefault="00EF41FC" w:rsidP="00BD7D7A">
            <w:pPr>
              <w:spacing w:line="0" w:lineRule="atLeast"/>
              <w:jc w:val="center"/>
              <w:rPr>
                <w:color w:val="000000" w:themeColor="text1"/>
                <w:w w:val="99"/>
                <w:sz w:val="24"/>
              </w:rPr>
            </w:pPr>
            <w:r w:rsidRPr="002D518E">
              <w:rPr>
                <w:color w:val="000000" w:themeColor="text1"/>
                <w:w w:val="99"/>
                <w:sz w:val="24"/>
              </w:rPr>
              <w:t>1</w:t>
            </w:r>
          </w:p>
        </w:tc>
        <w:tc>
          <w:tcPr>
            <w:tcW w:w="2500" w:type="dxa"/>
            <w:gridSpan w:val="2"/>
            <w:tcBorders>
              <w:bottom w:val="single" w:sz="8" w:space="0" w:color="auto"/>
              <w:right w:val="single" w:sz="8" w:space="0" w:color="auto"/>
            </w:tcBorders>
            <w:vAlign w:val="bottom"/>
          </w:tcPr>
          <w:p w14:paraId="24B36E36" w14:textId="77777777" w:rsidR="00EF41FC" w:rsidRPr="002D518E" w:rsidRDefault="00EF41FC" w:rsidP="00BD7D7A">
            <w:pPr>
              <w:spacing w:line="0" w:lineRule="atLeast"/>
              <w:ind w:right="40"/>
              <w:jc w:val="center"/>
              <w:rPr>
                <w:color w:val="000000" w:themeColor="text1"/>
                <w:w w:val="99"/>
                <w:sz w:val="24"/>
              </w:rPr>
            </w:pPr>
            <w:r w:rsidRPr="002D518E">
              <w:rPr>
                <w:color w:val="000000" w:themeColor="text1"/>
                <w:w w:val="99"/>
                <w:sz w:val="24"/>
              </w:rPr>
              <w:t>Caratterizzante</w:t>
            </w:r>
          </w:p>
        </w:tc>
      </w:tr>
      <w:tr w:rsidR="00EF41FC" w:rsidRPr="00027FA1" w14:paraId="74681247" w14:textId="77777777" w:rsidTr="00BD7D7A">
        <w:trPr>
          <w:trHeight w:val="306"/>
        </w:trPr>
        <w:tc>
          <w:tcPr>
            <w:tcW w:w="2340" w:type="dxa"/>
            <w:tcBorders>
              <w:left w:val="single" w:sz="8" w:space="0" w:color="auto"/>
              <w:bottom w:val="single" w:sz="8" w:space="0" w:color="auto"/>
              <w:right w:val="single" w:sz="8" w:space="0" w:color="auto"/>
            </w:tcBorders>
            <w:vAlign w:val="bottom"/>
          </w:tcPr>
          <w:p w14:paraId="659657C5" w14:textId="77777777" w:rsidR="00EF41FC" w:rsidRPr="002D518E" w:rsidRDefault="00EF41FC" w:rsidP="00BD7D7A">
            <w:pPr>
              <w:spacing w:line="0" w:lineRule="atLeast"/>
              <w:ind w:left="80"/>
              <w:rPr>
                <w:color w:val="000000" w:themeColor="text1"/>
                <w:sz w:val="24"/>
              </w:rPr>
            </w:pPr>
            <w:proofErr w:type="spellStart"/>
            <w:r w:rsidRPr="002D518E">
              <w:rPr>
                <w:color w:val="000000" w:themeColor="text1"/>
                <w:sz w:val="24"/>
              </w:rPr>
              <w:t>P</w:t>
            </w:r>
            <w:r w:rsidR="0038235E" w:rsidRPr="002D518E">
              <w:rPr>
                <w:color w:val="000000" w:themeColor="text1"/>
                <w:sz w:val="24"/>
              </w:rPr>
              <w:t>a</w:t>
            </w:r>
            <w:r w:rsidRPr="002D518E">
              <w:rPr>
                <w:color w:val="000000" w:themeColor="text1"/>
                <w:sz w:val="24"/>
              </w:rPr>
              <w:t>jno</w:t>
            </w:r>
            <w:proofErr w:type="spellEnd"/>
          </w:p>
        </w:tc>
        <w:tc>
          <w:tcPr>
            <w:tcW w:w="1420" w:type="dxa"/>
            <w:tcBorders>
              <w:bottom w:val="single" w:sz="8" w:space="0" w:color="auto"/>
              <w:right w:val="single" w:sz="8" w:space="0" w:color="auto"/>
            </w:tcBorders>
            <w:vAlign w:val="bottom"/>
          </w:tcPr>
          <w:p w14:paraId="53B202FC" w14:textId="77777777" w:rsidR="00EF41FC" w:rsidRPr="002D518E" w:rsidRDefault="00EF41FC" w:rsidP="00BD7D7A">
            <w:pPr>
              <w:spacing w:line="0" w:lineRule="atLeast"/>
              <w:ind w:left="60"/>
              <w:rPr>
                <w:color w:val="000000" w:themeColor="text1"/>
                <w:sz w:val="24"/>
              </w:rPr>
            </w:pPr>
            <w:r w:rsidRPr="002D518E">
              <w:rPr>
                <w:color w:val="000000" w:themeColor="text1"/>
                <w:sz w:val="24"/>
              </w:rPr>
              <w:t>Simone</w:t>
            </w:r>
          </w:p>
        </w:tc>
        <w:tc>
          <w:tcPr>
            <w:tcW w:w="1460" w:type="dxa"/>
            <w:tcBorders>
              <w:bottom w:val="single" w:sz="8" w:space="0" w:color="auto"/>
              <w:right w:val="single" w:sz="8" w:space="0" w:color="auto"/>
            </w:tcBorders>
            <w:vAlign w:val="bottom"/>
          </w:tcPr>
          <w:p w14:paraId="6F295A9B" w14:textId="77777777" w:rsidR="00EF41FC" w:rsidRPr="002D518E" w:rsidRDefault="00EF41FC" w:rsidP="00BD7D7A">
            <w:pPr>
              <w:spacing w:line="0" w:lineRule="atLeast"/>
              <w:jc w:val="center"/>
              <w:rPr>
                <w:color w:val="000000" w:themeColor="text1"/>
                <w:w w:val="98"/>
                <w:sz w:val="24"/>
              </w:rPr>
            </w:pPr>
            <w:r w:rsidRPr="002D518E">
              <w:rPr>
                <w:color w:val="000000" w:themeColor="text1"/>
                <w:w w:val="98"/>
                <w:sz w:val="24"/>
              </w:rPr>
              <w:t>IUS/08</w:t>
            </w:r>
          </w:p>
        </w:tc>
        <w:tc>
          <w:tcPr>
            <w:tcW w:w="1540" w:type="dxa"/>
            <w:tcBorders>
              <w:bottom w:val="single" w:sz="8" w:space="0" w:color="auto"/>
              <w:right w:val="single" w:sz="8" w:space="0" w:color="auto"/>
            </w:tcBorders>
            <w:vAlign w:val="bottom"/>
          </w:tcPr>
          <w:p w14:paraId="2085DD14" w14:textId="77777777" w:rsidR="00EF41FC" w:rsidRPr="002D518E" w:rsidRDefault="00EF41FC" w:rsidP="00BD7D7A">
            <w:pPr>
              <w:spacing w:line="0" w:lineRule="atLeast"/>
              <w:jc w:val="center"/>
              <w:rPr>
                <w:color w:val="000000" w:themeColor="text1"/>
                <w:w w:val="97"/>
                <w:sz w:val="24"/>
              </w:rPr>
            </w:pPr>
            <w:r w:rsidRPr="002D518E">
              <w:rPr>
                <w:color w:val="000000" w:themeColor="text1"/>
                <w:w w:val="97"/>
                <w:sz w:val="24"/>
              </w:rPr>
              <w:t>PO</w:t>
            </w:r>
          </w:p>
        </w:tc>
        <w:tc>
          <w:tcPr>
            <w:tcW w:w="740" w:type="dxa"/>
            <w:tcBorders>
              <w:bottom w:val="single" w:sz="8" w:space="0" w:color="auto"/>
              <w:right w:val="single" w:sz="8" w:space="0" w:color="auto"/>
            </w:tcBorders>
            <w:vAlign w:val="bottom"/>
          </w:tcPr>
          <w:p w14:paraId="4A7F09FA" w14:textId="77777777" w:rsidR="00EF41FC" w:rsidRPr="002D518E" w:rsidRDefault="0038235E" w:rsidP="00BD7D7A">
            <w:pPr>
              <w:spacing w:line="0" w:lineRule="atLeast"/>
              <w:jc w:val="center"/>
              <w:rPr>
                <w:color w:val="000000" w:themeColor="text1"/>
                <w:w w:val="99"/>
                <w:sz w:val="24"/>
              </w:rPr>
            </w:pPr>
            <w:r w:rsidRPr="002D518E">
              <w:rPr>
                <w:color w:val="000000" w:themeColor="text1"/>
                <w:w w:val="99"/>
                <w:sz w:val="24"/>
              </w:rPr>
              <w:t>1</w:t>
            </w:r>
          </w:p>
        </w:tc>
        <w:tc>
          <w:tcPr>
            <w:tcW w:w="2500" w:type="dxa"/>
            <w:gridSpan w:val="2"/>
            <w:tcBorders>
              <w:bottom w:val="single" w:sz="8" w:space="0" w:color="auto"/>
              <w:right w:val="single" w:sz="8" w:space="0" w:color="auto"/>
            </w:tcBorders>
            <w:vAlign w:val="bottom"/>
          </w:tcPr>
          <w:p w14:paraId="06AEA121" w14:textId="77777777" w:rsidR="00EF41FC" w:rsidRPr="002D518E" w:rsidRDefault="00EF41FC" w:rsidP="00BD7D7A">
            <w:pPr>
              <w:spacing w:line="0" w:lineRule="atLeast"/>
              <w:ind w:right="40"/>
              <w:jc w:val="center"/>
              <w:rPr>
                <w:color w:val="000000" w:themeColor="text1"/>
                <w:w w:val="99"/>
                <w:sz w:val="24"/>
              </w:rPr>
            </w:pPr>
            <w:r w:rsidRPr="002D518E">
              <w:rPr>
                <w:color w:val="000000" w:themeColor="text1"/>
                <w:w w:val="99"/>
                <w:sz w:val="24"/>
              </w:rPr>
              <w:t>Caratterizzante</w:t>
            </w:r>
          </w:p>
        </w:tc>
      </w:tr>
      <w:tr w:rsidR="00BF4DAE" w:rsidRPr="00027FA1" w14:paraId="7806D1C6" w14:textId="77777777" w:rsidTr="00BD7D7A">
        <w:trPr>
          <w:trHeight w:val="306"/>
        </w:trPr>
        <w:tc>
          <w:tcPr>
            <w:tcW w:w="2340" w:type="dxa"/>
            <w:tcBorders>
              <w:left w:val="single" w:sz="8" w:space="0" w:color="auto"/>
              <w:bottom w:val="single" w:sz="8" w:space="0" w:color="auto"/>
              <w:right w:val="single" w:sz="8" w:space="0" w:color="auto"/>
            </w:tcBorders>
            <w:vAlign w:val="bottom"/>
          </w:tcPr>
          <w:p w14:paraId="1F8ACA61" w14:textId="34DA6CA0" w:rsidR="00BF4DAE" w:rsidRPr="002D518E" w:rsidRDefault="00BF4DAE" w:rsidP="00BD7D7A">
            <w:pPr>
              <w:spacing w:line="0" w:lineRule="atLeast"/>
              <w:ind w:left="80"/>
              <w:rPr>
                <w:color w:val="000000" w:themeColor="text1"/>
                <w:sz w:val="24"/>
              </w:rPr>
            </w:pPr>
            <w:r>
              <w:rPr>
                <w:color w:val="000000" w:themeColor="text1"/>
                <w:sz w:val="24"/>
              </w:rPr>
              <w:t>Sanna</w:t>
            </w:r>
          </w:p>
        </w:tc>
        <w:tc>
          <w:tcPr>
            <w:tcW w:w="1420" w:type="dxa"/>
            <w:tcBorders>
              <w:bottom w:val="single" w:sz="8" w:space="0" w:color="auto"/>
              <w:right w:val="single" w:sz="8" w:space="0" w:color="auto"/>
            </w:tcBorders>
            <w:vAlign w:val="bottom"/>
          </w:tcPr>
          <w:p w14:paraId="2A82AA41" w14:textId="6AA34A2D" w:rsidR="00BF4DAE" w:rsidRPr="002D518E" w:rsidRDefault="00BF4DAE" w:rsidP="00BD7D7A">
            <w:pPr>
              <w:spacing w:line="0" w:lineRule="atLeast"/>
              <w:ind w:left="60"/>
              <w:rPr>
                <w:color w:val="000000" w:themeColor="text1"/>
                <w:sz w:val="24"/>
              </w:rPr>
            </w:pPr>
            <w:r>
              <w:rPr>
                <w:color w:val="000000" w:themeColor="text1"/>
                <w:sz w:val="24"/>
              </w:rPr>
              <w:t>Silvia</w:t>
            </w:r>
          </w:p>
        </w:tc>
        <w:tc>
          <w:tcPr>
            <w:tcW w:w="1460" w:type="dxa"/>
            <w:tcBorders>
              <w:bottom w:val="single" w:sz="8" w:space="0" w:color="auto"/>
              <w:right w:val="single" w:sz="8" w:space="0" w:color="auto"/>
            </w:tcBorders>
            <w:vAlign w:val="bottom"/>
          </w:tcPr>
          <w:p w14:paraId="71CA503C" w14:textId="645423C5" w:rsidR="00BF4DAE" w:rsidRPr="002D518E" w:rsidRDefault="00BF4DAE" w:rsidP="00BD7D7A">
            <w:pPr>
              <w:spacing w:line="0" w:lineRule="atLeast"/>
              <w:jc w:val="center"/>
              <w:rPr>
                <w:color w:val="000000" w:themeColor="text1"/>
                <w:w w:val="98"/>
                <w:sz w:val="24"/>
              </w:rPr>
            </w:pPr>
            <w:r>
              <w:rPr>
                <w:color w:val="000000" w:themeColor="text1"/>
                <w:w w:val="98"/>
                <w:sz w:val="24"/>
              </w:rPr>
              <w:t>IUS/13</w:t>
            </w:r>
          </w:p>
        </w:tc>
        <w:tc>
          <w:tcPr>
            <w:tcW w:w="1540" w:type="dxa"/>
            <w:tcBorders>
              <w:bottom w:val="single" w:sz="8" w:space="0" w:color="auto"/>
              <w:right w:val="single" w:sz="8" w:space="0" w:color="auto"/>
            </w:tcBorders>
            <w:vAlign w:val="bottom"/>
          </w:tcPr>
          <w:p w14:paraId="7974F8B7" w14:textId="499A6ABD" w:rsidR="00BF4DAE" w:rsidRPr="002D518E" w:rsidRDefault="00BF4DAE" w:rsidP="00BD7D7A">
            <w:pPr>
              <w:spacing w:line="0" w:lineRule="atLeast"/>
              <w:jc w:val="center"/>
              <w:rPr>
                <w:color w:val="000000" w:themeColor="text1"/>
                <w:w w:val="97"/>
                <w:sz w:val="24"/>
              </w:rPr>
            </w:pPr>
            <w:r>
              <w:rPr>
                <w:color w:val="000000" w:themeColor="text1"/>
                <w:w w:val="97"/>
                <w:sz w:val="24"/>
              </w:rPr>
              <w:t>PA</w:t>
            </w:r>
          </w:p>
        </w:tc>
        <w:tc>
          <w:tcPr>
            <w:tcW w:w="740" w:type="dxa"/>
            <w:tcBorders>
              <w:bottom w:val="single" w:sz="8" w:space="0" w:color="auto"/>
              <w:right w:val="single" w:sz="8" w:space="0" w:color="auto"/>
            </w:tcBorders>
            <w:vAlign w:val="bottom"/>
          </w:tcPr>
          <w:p w14:paraId="17768C7A" w14:textId="72256320" w:rsidR="00BF4DAE" w:rsidRPr="002D518E" w:rsidRDefault="00BF4DAE" w:rsidP="00BD7D7A">
            <w:pPr>
              <w:spacing w:line="0" w:lineRule="atLeast"/>
              <w:jc w:val="center"/>
              <w:rPr>
                <w:color w:val="000000" w:themeColor="text1"/>
                <w:w w:val="99"/>
                <w:sz w:val="24"/>
              </w:rPr>
            </w:pPr>
            <w:r>
              <w:rPr>
                <w:color w:val="000000" w:themeColor="text1"/>
                <w:w w:val="99"/>
                <w:sz w:val="24"/>
              </w:rPr>
              <w:t>0,5</w:t>
            </w:r>
          </w:p>
        </w:tc>
        <w:tc>
          <w:tcPr>
            <w:tcW w:w="2500" w:type="dxa"/>
            <w:gridSpan w:val="2"/>
            <w:tcBorders>
              <w:bottom w:val="single" w:sz="8" w:space="0" w:color="auto"/>
              <w:right w:val="single" w:sz="8" w:space="0" w:color="auto"/>
            </w:tcBorders>
            <w:vAlign w:val="bottom"/>
          </w:tcPr>
          <w:p w14:paraId="39F7F1DF" w14:textId="613AA553" w:rsidR="00BF4DAE" w:rsidRPr="002D518E" w:rsidRDefault="00BF4DAE" w:rsidP="00BD7D7A">
            <w:pPr>
              <w:spacing w:line="0" w:lineRule="atLeast"/>
              <w:ind w:right="40"/>
              <w:jc w:val="center"/>
              <w:rPr>
                <w:color w:val="000000" w:themeColor="text1"/>
                <w:w w:val="99"/>
                <w:sz w:val="24"/>
              </w:rPr>
            </w:pPr>
            <w:r>
              <w:rPr>
                <w:color w:val="000000" w:themeColor="text1"/>
                <w:w w:val="99"/>
                <w:sz w:val="24"/>
              </w:rPr>
              <w:t>Caratterizzante</w:t>
            </w:r>
          </w:p>
        </w:tc>
      </w:tr>
      <w:tr w:rsidR="00EF41FC" w:rsidRPr="00027FA1" w14:paraId="5E8F4F08" w14:textId="77777777" w:rsidTr="00BD7D7A">
        <w:trPr>
          <w:trHeight w:val="304"/>
        </w:trPr>
        <w:tc>
          <w:tcPr>
            <w:tcW w:w="2340" w:type="dxa"/>
            <w:tcBorders>
              <w:left w:val="single" w:sz="8" w:space="0" w:color="auto"/>
              <w:bottom w:val="single" w:sz="8" w:space="0" w:color="auto"/>
              <w:right w:val="single" w:sz="8" w:space="0" w:color="auto"/>
            </w:tcBorders>
            <w:vAlign w:val="bottom"/>
          </w:tcPr>
          <w:p w14:paraId="4CC3753E" w14:textId="77777777" w:rsidR="00EF41FC" w:rsidRPr="002D518E" w:rsidRDefault="0038235E" w:rsidP="00BD7D7A">
            <w:pPr>
              <w:spacing w:line="0" w:lineRule="atLeast"/>
              <w:ind w:left="80"/>
              <w:rPr>
                <w:color w:val="000000" w:themeColor="text1"/>
                <w:sz w:val="24"/>
              </w:rPr>
            </w:pPr>
            <w:proofErr w:type="spellStart"/>
            <w:r w:rsidRPr="002D518E">
              <w:rPr>
                <w:color w:val="000000" w:themeColor="text1"/>
                <w:sz w:val="24"/>
              </w:rPr>
              <w:t>Tebaldi</w:t>
            </w:r>
            <w:proofErr w:type="spellEnd"/>
          </w:p>
        </w:tc>
        <w:tc>
          <w:tcPr>
            <w:tcW w:w="1420" w:type="dxa"/>
            <w:tcBorders>
              <w:bottom w:val="single" w:sz="8" w:space="0" w:color="auto"/>
              <w:right w:val="single" w:sz="8" w:space="0" w:color="auto"/>
            </w:tcBorders>
            <w:vAlign w:val="bottom"/>
          </w:tcPr>
          <w:p w14:paraId="0175A3F1" w14:textId="77777777" w:rsidR="00EF41FC" w:rsidRPr="002D518E" w:rsidRDefault="0038235E" w:rsidP="00BD7D7A">
            <w:pPr>
              <w:spacing w:line="0" w:lineRule="atLeast"/>
              <w:ind w:left="60"/>
              <w:rPr>
                <w:color w:val="000000" w:themeColor="text1"/>
                <w:sz w:val="24"/>
              </w:rPr>
            </w:pPr>
            <w:r w:rsidRPr="002D518E">
              <w:rPr>
                <w:color w:val="000000" w:themeColor="text1"/>
                <w:sz w:val="24"/>
              </w:rPr>
              <w:t>Mauro</w:t>
            </w:r>
          </w:p>
        </w:tc>
        <w:tc>
          <w:tcPr>
            <w:tcW w:w="1460" w:type="dxa"/>
            <w:tcBorders>
              <w:bottom w:val="single" w:sz="8" w:space="0" w:color="auto"/>
              <w:right w:val="single" w:sz="8" w:space="0" w:color="auto"/>
            </w:tcBorders>
            <w:vAlign w:val="bottom"/>
          </w:tcPr>
          <w:p w14:paraId="191F14EB" w14:textId="77777777" w:rsidR="00EF41FC" w:rsidRPr="002D518E" w:rsidRDefault="0038235E" w:rsidP="00BD7D7A">
            <w:pPr>
              <w:spacing w:line="0" w:lineRule="atLeast"/>
              <w:jc w:val="center"/>
              <w:rPr>
                <w:color w:val="000000" w:themeColor="text1"/>
                <w:w w:val="98"/>
                <w:sz w:val="24"/>
              </w:rPr>
            </w:pPr>
            <w:r w:rsidRPr="002D518E">
              <w:rPr>
                <w:color w:val="000000" w:themeColor="text1"/>
                <w:w w:val="98"/>
                <w:sz w:val="24"/>
              </w:rPr>
              <w:t>SPS/04</w:t>
            </w:r>
          </w:p>
        </w:tc>
        <w:tc>
          <w:tcPr>
            <w:tcW w:w="1540" w:type="dxa"/>
            <w:tcBorders>
              <w:bottom w:val="single" w:sz="8" w:space="0" w:color="auto"/>
              <w:right w:val="single" w:sz="8" w:space="0" w:color="auto"/>
            </w:tcBorders>
            <w:vAlign w:val="bottom"/>
          </w:tcPr>
          <w:p w14:paraId="58722FF9" w14:textId="77777777" w:rsidR="00EF41FC" w:rsidRPr="002D518E" w:rsidRDefault="0038235E" w:rsidP="00BD7D7A">
            <w:pPr>
              <w:spacing w:line="0" w:lineRule="atLeast"/>
              <w:jc w:val="center"/>
              <w:rPr>
                <w:color w:val="000000" w:themeColor="text1"/>
                <w:w w:val="97"/>
                <w:sz w:val="24"/>
              </w:rPr>
            </w:pPr>
            <w:r w:rsidRPr="002D518E">
              <w:rPr>
                <w:color w:val="000000" w:themeColor="text1"/>
                <w:w w:val="97"/>
                <w:sz w:val="24"/>
              </w:rPr>
              <w:t>PO</w:t>
            </w:r>
          </w:p>
        </w:tc>
        <w:tc>
          <w:tcPr>
            <w:tcW w:w="740" w:type="dxa"/>
            <w:tcBorders>
              <w:bottom w:val="single" w:sz="8" w:space="0" w:color="auto"/>
              <w:right w:val="single" w:sz="8" w:space="0" w:color="auto"/>
            </w:tcBorders>
            <w:vAlign w:val="bottom"/>
          </w:tcPr>
          <w:p w14:paraId="2FA73611" w14:textId="0143B173" w:rsidR="00EF41FC" w:rsidRPr="002D518E" w:rsidRDefault="0037422E" w:rsidP="00BD7D7A">
            <w:pPr>
              <w:spacing w:line="0" w:lineRule="atLeast"/>
              <w:jc w:val="center"/>
              <w:rPr>
                <w:color w:val="000000" w:themeColor="text1"/>
                <w:w w:val="99"/>
                <w:sz w:val="24"/>
              </w:rPr>
            </w:pPr>
            <w:r w:rsidRPr="002D518E">
              <w:rPr>
                <w:color w:val="000000" w:themeColor="text1"/>
                <w:w w:val="99"/>
                <w:sz w:val="24"/>
              </w:rPr>
              <w:t>1</w:t>
            </w:r>
          </w:p>
        </w:tc>
        <w:tc>
          <w:tcPr>
            <w:tcW w:w="2500" w:type="dxa"/>
            <w:gridSpan w:val="2"/>
            <w:tcBorders>
              <w:bottom w:val="single" w:sz="8" w:space="0" w:color="auto"/>
              <w:right w:val="single" w:sz="8" w:space="0" w:color="auto"/>
            </w:tcBorders>
            <w:vAlign w:val="bottom"/>
          </w:tcPr>
          <w:p w14:paraId="3CD1FACD" w14:textId="77777777" w:rsidR="00EF41FC" w:rsidRPr="002D518E" w:rsidRDefault="0038235E" w:rsidP="0038235E">
            <w:pPr>
              <w:spacing w:line="0" w:lineRule="atLeast"/>
              <w:rPr>
                <w:color w:val="000000" w:themeColor="text1"/>
                <w:sz w:val="24"/>
              </w:rPr>
            </w:pPr>
            <w:r w:rsidRPr="002D518E">
              <w:rPr>
                <w:color w:val="000000" w:themeColor="text1"/>
                <w:w w:val="99"/>
                <w:sz w:val="24"/>
              </w:rPr>
              <w:t xml:space="preserve">         Caratterizzante</w:t>
            </w:r>
          </w:p>
        </w:tc>
      </w:tr>
    </w:tbl>
    <w:p w14:paraId="56D6DE2E" w14:textId="77777777" w:rsidR="00E94EFE" w:rsidRDefault="00E94EFE"/>
    <w:p w14:paraId="0FD35390" w14:textId="459FD6AD" w:rsidR="00354428" w:rsidRDefault="00354428" w:rsidP="00330151">
      <w:pPr>
        <w:jc w:val="center"/>
        <w:rPr>
          <w:b/>
          <w:bCs/>
        </w:rPr>
      </w:pPr>
      <w:r w:rsidRPr="00354428">
        <w:rPr>
          <w:b/>
          <w:bCs/>
        </w:rPr>
        <w:t>Rappresentanti degli studenti</w:t>
      </w:r>
    </w:p>
    <w:p w14:paraId="366A851A" w14:textId="77777777" w:rsidR="00330151" w:rsidRPr="00354428" w:rsidRDefault="00330151" w:rsidP="00330151">
      <w:pPr>
        <w:jc w:val="center"/>
        <w:rPr>
          <w:b/>
          <w:bCs/>
        </w:rPr>
      </w:pPr>
    </w:p>
    <w:tbl>
      <w:tblPr>
        <w:tblStyle w:val="TableNormal"/>
        <w:tblW w:w="9801" w:type="dxa"/>
        <w:tblInd w:w="10" w:type="dxa"/>
        <w:tblLayout w:type="fixed"/>
        <w:tblLook w:val="04A0" w:firstRow="1" w:lastRow="0" w:firstColumn="1" w:lastColumn="0" w:noHBand="0" w:noVBand="1"/>
      </w:tblPr>
      <w:tblGrid>
        <w:gridCol w:w="4952"/>
        <w:gridCol w:w="40"/>
        <w:gridCol w:w="4809"/>
      </w:tblGrid>
      <w:tr w:rsidR="00E94EFE" w:rsidRPr="00027FA1" w14:paraId="40C34E08" w14:textId="77777777" w:rsidTr="0049187C">
        <w:trPr>
          <w:trHeight w:val="313"/>
        </w:trPr>
        <w:tc>
          <w:tcPr>
            <w:tcW w:w="4952" w:type="dxa"/>
            <w:tcBorders>
              <w:top w:val="single" w:sz="8" w:space="0" w:color="000000"/>
              <w:left w:val="single" w:sz="8" w:space="0" w:color="000000"/>
              <w:bottom w:val="single" w:sz="8" w:space="0" w:color="000000"/>
              <w:right w:val="single" w:sz="8" w:space="0" w:color="000000"/>
            </w:tcBorders>
          </w:tcPr>
          <w:p w14:paraId="0C167C3B" w14:textId="14647F2B" w:rsidR="00E94EFE" w:rsidRPr="00E94EFE" w:rsidRDefault="00354428" w:rsidP="00BD7D7A">
            <w:pPr>
              <w:adjustRightInd w:val="0"/>
              <w:rPr>
                <w:rFonts w:eastAsiaTheme="minorHAnsi"/>
                <w:b/>
                <w:lang w:eastAsia="en-US" w:bidi="ar-SA"/>
              </w:rPr>
            </w:pPr>
            <w:r>
              <w:rPr>
                <w:rFonts w:eastAsiaTheme="minorHAnsi"/>
                <w:b/>
                <w:lang w:eastAsia="en-US" w:bidi="ar-SA"/>
              </w:rPr>
              <w:t>Cognome e Nome</w:t>
            </w:r>
          </w:p>
        </w:tc>
        <w:tc>
          <w:tcPr>
            <w:tcW w:w="4849" w:type="dxa"/>
            <w:gridSpan w:val="2"/>
            <w:tcBorders>
              <w:top w:val="single" w:sz="8" w:space="0" w:color="000000"/>
              <w:left w:val="single" w:sz="8" w:space="0" w:color="000000"/>
              <w:bottom w:val="single" w:sz="8" w:space="0" w:color="000000"/>
              <w:right w:val="single" w:sz="8" w:space="0" w:color="000000"/>
            </w:tcBorders>
          </w:tcPr>
          <w:p w14:paraId="55A89E07" w14:textId="1D851698" w:rsidR="00E94EFE" w:rsidRPr="00E94EFE" w:rsidRDefault="00E94EFE" w:rsidP="00BD7D7A">
            <w:pPr>
              <w:spacing w:line="0" w:lineRule="atLeast"/>
              <w:rPr>
                <w:b/>
                <w:sz w:val="24"/>
              </w:rPr>
            </w:pPr>
            <w:proofErr w:type="spellStart"/>
            <w:r w:rsidRPr="00E94EFE">
              <w:rPr>
                <w:b/>
                <w:sz w:val="24"/>
              </w:rPr>
              <w:t>Indirizz</w:t>
            </w:r>
            <w:r w:rsidR="00354428">
              <w:rPr>
                <w:b/>
                <w:sz w:val="24"/>
              </w:rPr>
              <w:t>o</w:t>
            </w:r>
            <w:proofErr w:type="spellEnd"/>
            <w:r w:rsidRPr="00E94EFE">
              <w:rPr>
                <w:b/>
                <w:sz w:val="24"/>
              </w:rPr>
              <w:t xml:space="preserve"> </w:t>
            </w:r>
            <w:r w:rsidR="00781187">
              <w:rPr>
                <w:b/>
                <w:sz w:val="24"/>
              </w:rPr>
              <w:t>e-</w:t>
            </w:r>
            <w:r w:rsidRPr="00E94EFE">
              <w:rPr>
                <w:b/>
                <w:sz w:val="24"/>
              </w:rPr>
              <w:t>mail</w:t>
            </w:r>
          </w:p>
        </w:tc>
      </w:tr>
      <w:tr w:rsidR="00E94EFE" w:rsidRPr="00AC7897" w14:paraId="12939AD4" w14:textId="77777777" w:rsidTr="00BD7D7A">
        <w:trPr>
          <w:trHeight w:val="313"/>
        </w:trPr>
        <w:tc>
          <w:tcPr>
            <w:tcW w:w="4952" w:type="dxa"/>
            <w:tcBorders>
              <w:top w:val="single" w:sz="8" w:space="0" w:color="000000"/>
              <w:left w:val="single" w:sz="8" w:space="0" w:color="000000"/>
              <w:bottom w:val="single" w:sz="8" w:space="0" w:color="000000"/>
              <w:right w:val="single" w:sz="8" w:space="0" w:color="000000"/>
            </w:tcBorders>
          </w:tcPr>
          <w:p w14:paraId="1F955A6E" w14:textId="7B7BC5A5" w:rsidR="00E94EFE" w:rsidRPr="005C654C" w:rsidRDefault="0049187C" w:rsidP="00BD7D7A">
            <w:pPr>
              <w:adjustRightInd w:val="0"/>
              <w:rPr>
                <w:rFonts w:eastAsiaTheme="minorHAnsi"/>
                <w:lang w:eastAsia="en-US" w:bidi="ar-SA"/>
              </w:rPr>
            </w:pPr>
            <w:proofErr w:type="spellStart"/>
            <w:r>
              <w:rPr>
                <w:rFonts w:eastAsiaTheme="minorHAnsi"/>
                <w:lang w:eastAsia="en-US" w:bidi="ar-SA"/>
              </w:rPr>
              <w:t>Zucconi</w:t>
            </w:r>
            <w:proofErr w:type="spellEnd"/>
            <w:r>
              <w:rPr>
                <w:rFonts w:eastAsiaTheme="minorHAnsi"/>
                <w:lang w:eastAsia="en-US" w:bidi="ar-SA"/>
              </w:rPr>
              <w:t xml:space="preserve"> Maria Teresa Martina</w:t>
            </w:r>
          </w:p>
        </w:tc>
        <w:tc>
          <w:tcPr>
            <w:tcW w:w="40" w:type="dxa"/>
            <w:tcBorders>
              <w:top w:val="single" w:sz="8" w:space="0" w:color="000000"/>
              <w:left w:val="single" w:sz="8" w:space="0" w:color="000000"/>
              <w:bottom w:val="single" w:sz="8" w:space="0" w:color="000000"/>
              <w:right w:val="single" w:sz="8" w:space="0" w:color="000000"/>
            </w:tcBorders>
          </w:tcPr>
          <w:p w14:paraId="3FBAF96A" w14:textId="77777777" w:rsidR="00E94EFE" w:rsidRPr="00027FA1" w:rsidRDefault="00E94EFE" w:rsidP="00BD7D7A">
            <w:pPr>
              <w:spacing w:line="0" w:lineRule="atLeast"/>
              <w:rPr>
                <w:sz w:val="24"/>
              </w:rPr>
            </w:pPr>
          </w:p>
        </w:tc>
        <w:tc>
          <w:tcPr>
            <w:tcW w:w="4809" w:type="dxa"/>
            <w:tcBorders>
              <w:top w:val="single" w:sz="8" w:space="0" w:color="000000"/>
              <w:left w:val="single" w:sz="8" w:space="0" w:color="000000"/>
              <w:bottom w:val="single" w:sz="8" w:space="0" w:color="000000"/>
              <w:right w:val="single" w:sz="8" w:space="0" w:color="000000"/>
            </w:tcBorders>
          </w:tcPr>
          <w:p w14:paraId="02FF2DFB" w14:textId="5F0D0BBE" w:rsidR="00E94EFE" w:rsidRPr="005C654C" w:rsidRDefault="0049187C" w:rsidP="00BD7D7A">
            <w:pPr>
              <w:adjustRightInd w:val="0"/>
              <w:rPr>
                <w:rFonts w:eastAsiaTheme="minorHAnsi"/>
                <w:lang w:eastAsia="en-US" w:bidi="ar-SA"/>
              </w:rPr>
            </w:pPr>
            <w:r>
              <w:rPr>
                <w:rFonts w:eastAsiaTheme="minorHAnsi"/>
                <w:lang w:eastAsia="en-US" w:bidi="ar-SA"/>
              </w:rPr>
              <w:t>m.zucconi@studenti.uniss.it</w:t>
            </w:r>
          </w:p>
        </w:tc>
      </w:tr>
    </w:tbl>
    <w:p w14:paraId="68D8C328" w14:textId="77777777" w:rsidR="00E94EFE" w:rsidRPr="0049187C" w:rsidRDefault="00E94EFE">
      <w:pPr>
        <w:rPr>
          <w:lang w:val="en-US"/>
        </w:rPr>
      </w:pPr>
    </w:p>
    <w:p w14:paraId="62710EC8" w14:textId="66208204" w:rsidR="00330151" w:rsidRDefault="00E94EFE" w:rsidP="000D024E">
      <w:pPr>
        <w:jc w:val="center"/>
        <w:rPr>
          <w:b/>
        </w:rPr>
      </w:pPr>
      <w:r w:rsidRPr="00E94EFE">
        <w:rPr>
          <w:b/>
        </w:rPr>
        <w:t>Gruppo di gestione AQ del Corso di studio</w:t>
      </w:r>
    </w:p>
    <w:p w14:paraId="1E0DEB15" w14:textId="77777777" w:rsidR="000D024E" w:rsidRPr="000D024E" w:rsidRDefault="000D024E" w:rsidP="000D024E">
      <w:pPr>
        <w:jc w:val="center"/>
        <w:rPr>
          <w:b/>
        </w:rPr>
      </w:pPr>
    </w:p>
    <w:p w14:paraId="648924E8" w14:textId="041E069B" w:rsidR="00A54FD0" w:rsidRPr="00027FA1" w:rsidRDefault="00A54FD0" w:rsidP="00781187">
      <w:pPr>
        <w:spacing w:line="239" w:lineRule="auto"/>
        <w:ind w:right="80"/>
        <w:jc w:val="both"/>
        <w:rPr>
          <w:sz w:val="24"/>
        </w:rPr>
      </w:pPr>
      <w:r w:rsidRPr="00027FA1">
        <w:rPr>
          <w:sz w:val="24"/>
        </w:rPr>
        <w:t>Il corso di laurea e il Dipartimento di Giurisprudenza promuovono, attraverso le politiche di Assicurazione della Qualità (AQ), una cultura diffusa della qualità, coinvolgendo a tal fine tutti i portatori di interesse e rendendo di pubblico dominio le proprie politiche per assicurare la qualità della formazione. La finalità principale delle politiche AQ è la realizzazione di un impianto metodologico e di un assetto organizzativo che consent</w:t>
      </w:r>
      <w:r w:rsidRPr="006F7179">
        <w:rPr>
          <w:sz w:val="24"/>
        </w:rPr>
        <w:t xml:space="preserve">ano </w:t>
      </w:r>
      <w:r w:rsidRPr="00027FA1">
        <w:rPr>
          <w:sz w:val="24"/>
        </w:rPr>
        <w:t xml:space="preserve">di attivare un processo di miglioramento continuo anche attraverso il monitoraggio e l’analisi critica di quanto svolto in passato. Il corso di laurea è direttamente coinvolto nel sistema AQ attraverso il suo Presidente, il gruppo di gestione AQ e </w:t>
      </w:r>
      <w:r>
        <w:rPr>
          <w:sz w:val="24"/>
        </w:rPr>
        <w:t xml:space="preserve">il Gruppo </w:t>
      </w:r>
      <w:r w:rsidRPr="00027FA1">
        <w:rPr>
          <w:sz w:val="24"/>
        </w:rPr>
        <w:t xml:space="preserve">di </w:t>
      </w:r>
      <w:r>
        <w:rPr>
          <w:sz w:val="24"/>
        </w:rPr>
        <w:t>R</w:t>
      </w:r>
      <w:r w:rsidRPr="00027FA1">
        <w:rPr>
          <w:sz w:val="24"/>
        </w:rPr>
        <w:t xml:space="preserve">iesame del corso di </w:t>
      </w:r>
      <w:r w:rsidR="00354428">
        <w:rPr>
          <w:sz w:val="24"/>
        </w:rPr>
        <w:t>studio</w:t>
      </w:r>
      <w:r w:rsidRPr="00027FA1">
        <w:rPr>
          <w:sz w:val="24"/>
        </w:rPr>
        <w:t>. Ognuna delle componenti sopracitate coadiuva il Direttore del Dipartimento con funzioni istruttorie, di coordinamento e operative in materia di autovalutazione, valutazione e accreditamento delle strutture scientifiche, didattiche e gestionali del corso di laurea e del Dipartimento. Tra le varie attività svolte ai fini del miglioramento continuo della qualità, il sistema AQ monitora periodicamente l’efficacia dell'offerta formativa del corso di laurea nel dare risposte adeguate alle domande di formazione esterna e alle esigenze del mondo del lavoro. Persegue inoltre con decisione lo sviluppo e l'utilizzazione di metodi e tecnologie innovative per la didattica e promuove l'uso sistematico di strumenti informatici, anche in risposta alle esigenze degli studenti con bisogni educativi specifici</w:t>
      </w:r>
      <w:r w:rsidR="00F854CF">
        <w:rPr>
          <w:sz w:val="24"/>
        </w:rPr>
        <w:t>.</w:t>
      </w:r>
      <w:r w:rsidR="00354428">
        <w:rPr>
          <w:sz w:val="24"/>
        </w:rPr>
        <w:t xml:space="preserve"> I componenti del Gruppo di gestione AQ del Corso di studio sono i seguenti:</w:t>
      </w:r>
    </w:p>
    <w:p w14:paraId="7C59C693" w14:textId="77777777" w:rsidR="00A54FD0" w:rsidRDefault="00A54FD0" w:rsidP="00E94EF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16"/>
        <w:gridCol w:w="3014"/>
      </w:tblGrid>
      <w:tr w:rsidR="00471FA7" w:rsidRPr="00064A80" w14:paraId="1F07556F" w14:textId="77777777" w:rsidTr="0049187C">
        <w:trPr>
          <w:trHeight w:val="324"/>
        </w:trPr>
        <w:tc>
          <w:tcPr>
            <w:tcW w:w="6516" w:type="dxa"/>
            <w:vAlign w:val="bottom"/>
          </w:tcPr>
          <w:p w14:paraId="1B23DDA1" w14:textId="77777777" w:rsidR="00471FA7" w:rsidRPr="00064A80" w:rsidRDefault="00471FA7" w:rsidP="00BD7D7A">
            <w:pPr>
              <w:spacing w:line="0" w:lineRule="atLeast"/>
              <w:ind w:left="80"/>
              <w:rPr>
                <w:b/>
                <w:sz w:val="24"/>
                <w:szCs w:val="24"/>
              </w:rPr>
            </w:pPr>
            <w:r w:rsidRPr="00064A80">
              <w:rPr>
                <w:b/>
                <w:sz w:val="24"/>
                <w:szCs w:val="24"/>
              </w:rPr>
              <w:t>COGNOME e NOME</w:t>
            </w:r>
          </w:p>
        </w:tc>
        <w:tc>
          <w:tcPr>
            <w:tcW w:w="3014" w:type="dxa"/>
            <w:vAlign w:val="bottom"/>
          </w:tcPr>
          <w:p w14:paraId="49FA3670" w14:textId="5376F2D4" w:rsidR="00471FA7" w:rsidRPr="00064A80" w:rsidRDefault="00471FA7" w:rsidP="00BD7D7A">
            <w:pPr>
              <w:spacing w:line="0" w:lineRule="atLeast"/>
              <w:ind w:left="40"/>
              <w:rPr>
                <w:b/>
                <w:sz w:val="24"/>
                <w:szCs w:val="24"/>
              </w:rPr>
            </w:pPr>
            <w:r w:rsidRPr="00064A80">
              <w:rPr>
                <w:b/>
                <w:sz w:val="24"/>
                <w:szCs w:val="24"/>
              </w:rPr>
              <w:t xml:space="preserve">INDIRIZZO </w:t>
            </w:r>
            <w:r w:rsidR="00354428">
              <w:rPr>
                <w:b/>
                <w:sz w:val="24"/>
                <w:szCs w:val="24"/>
              </w:rPr>
              <w:t>E-</w:t>
            </w:r>
            <w:r w:rsidRPr="00064A80">
              <w:rPr>
                <w:b/>
                <w:sz w:val="24"/>
                <w:szCs w:val="24"/>
              </w:rPr>
              <w:t>MAIL</w:t>
            </w:r>
          </w:p>
        </w:tc>
      </w:tr>
      <w:tr w:rsidR="00471FA7" w:rsidRPr="00064A80" w14:paraId="372B5ECF" w14:textId="77777777" w:rsidTr="0049187C">
        <w:trPr>
          <w:trHeight w:val="302"/>
        </w:trPr>
        <w:tc>
          <w:tcPr>
            <w:tcW w:w="6516" w:type="dxa"/>
            <w:vAlign w:val="bottom"/>
          </w:tcPr>
          <w:p w14:paraId="776548A1" w14:textId="523CA7A3" w:rsidR="00471FA7" w:rsidRPr="00064A80" w:rsidRDefault="00471FA7" w:rsidP="00BD7D7A">
            <w:pPr>
              <w:spacing w:line="0" w:lineRule="atLeast"/>
              <w:ind w:left="80"/>
              <w:rPr>
                <w:sz w:val="24"/>
                <w:szCs w:val="24"/>
              </w:rPr>
            </w:pPr>
            <w:r w:rsidRPr="00064A80">
              <w:rPr>
                <w:sz w:val="24"/>
                <w:szCs w:val="24"/>
              </w:rPr>
              <w:t xml:space="preserve">(Coordinatore) </w:t>
            </w:r>
            <w:r w:rsidR="00781187">
              <w:rPr>
                <w:sz w:val="24"/>
                <w:szCs w:val="24"/>
              </w:rPr>
              <w:t>TEBALDI Mauro</w:t>
            </w:r>
          </w:p>
        </w:tc>
        <w:tc>
          <w:tcPr>
            <w:tcW w:w="3014" w:type="dxa"/>
            <w:vAlign w:val="bottom"/>
          </w:tcPr>
          <w:p w14:paraId="03A0495E" w14:textId="7F29889D" w:rsidR="00471FA7" w:rsidRPr="00064A80" w:rsidRDefault="00DB4C2C" w:rsidP="00BD7D7A">
            <w:pPr>
              <w:spacing w:line="0" w:lineRule="atLeast"/>
              <w:ind w:left="40"/>
              <w:rPr>
                <w:color w:val="0000FF"/>
                <w:sz w:val="24"/>
                <w:szCs w:val="24"/>
                <w:u w:val="single"/>
              </w:rPr>
            </w:pPr>
            <w:hyperlink r:id="rId8" w:history="1">
              <w:r w:rsidR="00781187" w:rsidRPr="00FF7A29">
                <w:rPr>
                  <w:rStyle w:val="Collegamentoipertestuale"/>
                  <w:sz w:val="24"/>
                  <w:szCs w:val="24"/>
                </w:rPr>
                <w:t>tebaldi@uniss.it</w:t>
              </w:r>
            </w:hyperlink>
          </w:p>
        </w:tc>
      </w:tr>
      <w:tr w:rsidR="00471FA7" w:rsidRPr="00064A80" w14:paraId="55B67086" w14:textId="77777777" w:rsidTr="0049187C">
        <w:trPr>
          <w:trHeight w:val="306"/>
        </w:trPr>
        <w:tc>
          <w:tcPr>
            <w:tcW w:w="6516" w:type="dxa"/>
            <w:vAlign w:val="bottom"/>
          </w:tcPr>
          <w:p w14:paraId="15E105DE" w14:textId="77777777" w:rsidR="00471FA7" w:rsidRPr="00064A80" w:rsidRDefault="00471FA7" w:rsidP="00BD7D7A">
            <w:pPr>
              <w:spacing w:line="0" w:lineRule="atLeast"/>
              <w:ind w:left="80"/>
              <w:rPr>
                <w:sz w:val="24"/>
                <w:szCs w:val="24"/>
              </w:rPr>
            </w:pPr>
            <w:r w:rsidRPr="00064A80">
              <w:rPr>
                <w:sz w:val="24"/>
                <w:szCs w:val="24"/>
              </w:rPr>
              <w:t xml:space="preserve">(Responsabile del riesame) OCCHIENA Massimo </w:t>
            </w:r>
          </w:p>
        </w:tc>
        <w:tc>
          <w:tcPr>
            <w:tcW w:w="3014" w:type="dxa"/>
            <w:vAlign w:val="bottom"/>
          </w:tcPr>
          <w:p w14:paraId="74AAC0E1" w14:textId="77777777" w:rsidR="00471FA7" w:rsidRPr="00064A80" w:rsidRDefault="00DB4C2C" w:rsidP="00BD7D7A">
            <w:pPr>
              <w:spacing w:line="0" w:lineRule="atLeast"/>
              <w:ind w:left="40"/>
              <w:rPr>
                <w:color w:val="0000FF"/>
                <w:sz w:val="24"/>
                <w:szCs w:val="24"/>
                <w:u w:val="single"/>
              </w:rPr>
            </w:pPr>
            <w:hyperlink r:id="rId9" w:history="1">
              <w:r w:rsidR="00471FA7" w:rsidRPr="00064A80">
                <w:rPr>
                  <w:color w:val="0000FF"/>
                  <w:sz w:val="24"/>
                  <w:szCs w:val="24"/>
                  <w:u w:val="single"/>
                </w:rPr>
                <w:t>mocchiena@uniss.it</w:t>
              </w:r>
            </w:hyperlink>
          </w:p>
        </w:tc>
      </w:tr>
      <w:tr w:rsidR="00471FA7" w:rsidRPr="00064A80" w14:paraId="7191D73B" w14:textId="77777777" w:rsidTr="0049187C">
        <w:trPr>
          <w:trHeight w:val="324"/>
        </w:trPr>
        <w:tc>
          <w:tcPr>
            <w:tcW w:w="6516" w:type="dxa"/>
            <w:vAlign w:val="bottom"/>
          </w:tcPr>
          <w:p w14:paraId="53079706" w14:textId="77777777" w:rsidR="00471FA7" w:rsidRPr="00064A80" w:rsidRDefault="00471FA7" w:rsidP="00BD7D7A">
            <w:pPr>
              <w:spacing w:line="0" w:lineRule="atLeast"/>
              <w:ind w:left="80"/>
              <w:rPr>
                <w:sz w:val="24"/>
                <w:szCs w:val="24"/>
              </w:rPr>
            </w:pPr>
            <w:r w:rsidRPr="00064A80">
              <w:rPr>
                <w:sz w:val="24"/>
                <w:szCs w:val="24"/>
              </w:rPr>
              <w:t xml:space="preserve">(Componente docente del </w:t>
            </w:r>
            <w:proofErr w:type="spellStart"/>
            <w:r w:rsidRPr="00064A80">
              <w:rPr>
                <w:sz w:val="24"/>
                <w:szCs w:val="24"/>
              </w:rPr>
              <w:t>CdS</w:t>
            </w:r>
            <w:proofErr w:type="spellEnd"/>
            <w:r w:rsidRPr="00064A80">
              <w:rPr>
                <w:sz w:val="24"/>
                <w:szCs w:val="24"/>
              </w:rPr>
              <w:t xml:space="preserve">) PAJNO Simone </w:t>
            </w:r>
          </w:p>
        </w:tc>
        <w:tc>
          <w:tcPr>
            <w:tcW w:w="3014" w:type="dxa"/>
            <w:vAlign w:val="bottom"/>
          </w:tcPr>
          <w:p w14:paraId="6539B2EB" w14:textId="77777777" w:rsidR="00471FA7" w:rsidRPr="00064A80" w:rsidRDefault="00DB4C2C" w:rsidP="00BD7D7A">
            <w:pPr>
              <w:spacing w:line="0" w:lineRule="atLeast"/>
              <w:ind w:left="40"/>
              <w:rPr>
                <w:color w:val="0000FF"/>
                <w:sz w:val="24"/>
                <w:szCs w:val="24"/>
                <w:u w:val="single"/>
              </w:rPr>
            </w:pPr>
            <w:hyperlink r:id="rId10" w:history="1">
              <w:r w:rsidR="00471FA7" w:rsidRPr="00064A80">
                <w:rPr>
                  <w:color w:val="0000FF"/>
                  <w:sz w:val="24"/>
                  <w:szCs w:val="24"/>
                  <w:u w:val="single"/>
                </w:rPr>
                <w:t>simone.pajno@uniss.it</w:t>
              </w:r>
            </w:hyperlink>
          </w:p>
        </w:tc>
      </w:tr>
      <w:tr w:rsidR="00471FA7" w:rsidRPr="00064A80" w14:paraId="0F473F7F" w14:textId="77777777" w:rsidTr="0049187C">
        <w:trPr>
          <w:trHeight w:val="324"/>
        </w:trPr>
        <w:tc>
          <w:tcPr>
            <w:tcW w:w="6516" w:type="dxa"/>
            <w:vAlign w:val="bottom"/>
          </w:tcPr>
          <w:p w14:paraId="02FAE7ED" w14:textId="230C3F77" w:rsidR="00471FA7" w:rsidRPr="00064A80" w:rsidRDefault="00471FA7" w:rsidP="00BD7D7A">
            <w:pPr>
              <w:spacing w:line="0" w:lineRule="atLeast"/>
              <w:ind w:left="80"/>
              <w:rPr>
                <w:sz w:val="24"/>
                <w:szCs w:val="24"/>
              </w:rPr>
            </w:pPr>
            <w:r w:rsidRPr="00781187">
              <w:rPr>
                <w:sz w:val="24"/>
                <w:szCs w:val="24"/>
              </w:rPr>
              <w:t>(Rappresentante degli studenti)</w:t>
            </w:r>
            <w:r w:rsidRPr="00064A80">
              <w:rPr>
                <w:sz w:val="24"/>
                <w:szCs w:val="24"/>
              </w:rPr>
              <w:t xml:space="preserve"> </w:t>
            </w:r>
            <w:r w:rsidR="00781187">
              <w:rPr>
                <w:sz w:val="24"/>
                <w:szCs w:val="24"/>
              </w:rPr>
              <w:t xml:space="preserve">ZUCCONI </w:t>
            </w:r>
            <w:r w:rsidR="007B5202">
              <w:rPr>
                <w:sz w:val="24"/>
                <w:szCs w:val="24"/>
              </w:rPr>
              <w:t>Maria Teresa Martina</w:t>
            </w:r>
          </w:p>
        </w:tc>
        <w:tc>
          <w:tcPr>
            <w:tcW w:w="3014" w:type="dxa"/>
            <w:vAlign w:val="bottom"/>
          </w:tcPr>
          <w:p w14:paraId="6EA01B61" w14:textId="268C9359" w:rsidR="00471FA7" w:rsidRPr="00064A80" w:rsidRDefault="007B5202" w:rsidP="00BD7D7A">
            <w:pPr>
              <w:spacing w:line="0" w:lineRule="atLeast"/>
              <w:ind w:left="40"/>
              <w:rPr>
                <w:sz w:val="24"/>
                <w:szCs w:val="24"/>
              </w:rPr>
            </w:pPr>
            <w:r>
              <w:rPr>
                <w:sz w:val="24"/>
                <w:szCs w:val="24"/>
              </w:rPr>
              <w:t>m.zucconi@studenti.uniss.it</w:t>
            </w:r>
          </w:p>
        </w:tc>
      </w:tr>
      <w:tr w:rsidR="00471FA7" w:rsidRPr="00064A80" w14:paraId="7340509B" w14:textId="77777777" w:rsidTr="0049187C">
        <w:trPr>
          <w:trHeight w:val="324"/>
        </w:trPr>
        <w:tc>
          <w:tcPr>
            <w:tcW w:w="6516" w:type="dxa"/>
            <w:vAlign w:val="bottom"/>
          </w:tcPr>
          <w:p w14:paraId="3B5B9ADE" w14:textId="77777777" w:rsidR="00471FA7" w:rsidRPr="00064A80" w:rsidRDefault="00471FA7" w:rsidP="00BD7D7A">
            <w:pPr>
              <w:spacing w:line="0" w:lineRule="atLeast"/>
              <w:ind w:left="80"/>
              <w:rPr>
                <w:sz w:val="24"/>
                <w:szCs w:val="24"/>
              </w:rPr>
            </w:pPr>
            <w:r w:rsidRPr="00064A80">
              <w:rPr>
                <w:sz w:val="24"/>
                <w:szCs w:val="24"/>
              </w:rPr>
              <w:lastRenderedPageBreak/>
              <w:t xml:space="preserve">(PTA di supporto al </w:t>
            </w:r>
            <w:proofErr w:type="spellStart"/>
            <w:r w:rsidRPr="00064A80">
              <w:rPr>
                <w:sz w:val="24"/>
                <w:szCs w:val="24"/>
              </w:rPr>
              <w:t>CdS</w:t>
            </w:r>
            <w:proofErr w:type="spellEnd"/>
            <w:r w:rsidRPr="00064A80">
              <w:rPr>
                <w:sz w:val="24"/>
                <w:szCs w:val="24"/>
              </w:rPr>
              <w:t>) IDDA Maria Letizia</w:t>
            </w:r>
          </w:p>
        </w:tc>
        <w:tc>
          <w:tcPr>
            <w:tcW w:w="3014" w:type="dxa"/>
            <w:vAlign w:val="bottom"/>
          </w:tcPr>
          <w:p w14:paraId="4451052C" w14:textId="77777777" w:rsidR="00471FA7" w:rsidRPr="00064A80" w:rsidRDefault="00DB4C2C" w:rsidP="00BD7D7A">
            <w:pPr>
              <w:spacing w:line="0" w:lineRule="atLeast"/>
              <w:ind w:left="40"/>
              <w:rPr>
                <w:sz w:val="24"/>
                <w:szCs w:val="24"/>
              </w:rPr>
            </w:pPr>
            <w:hyperlink r:id="rId11" w:history="1">
              <w:r w:rsidR="00471FA7" w:rsidRPr="008D4E37">
                <w:rPr>
                  <w:rStyle w:val="Collegamentoipertestuale"/>
                  <w:sz w:val="24"/>
                  <w:szCs w:val="24"/>
                </w:rPr>
                <w:t>mlidda@uniss.it</w:t>
              </w:r>
            </w:hyperlink>
            <w:r w:rsidR="00471FA7" w:rsidRPr="00064A80">
              <w:rPr>
                <w:sz w:val="24"/>
                <w:szCs w:val="24"/>
              </w:rPr>
              <w:t xml:space="preserve"> </w:t>
            </w:r>
          </w:p>
        </w:tc>
      </w:tr>
    </w:tbl>
    <w:p w14:paraId="05615288" w14:textId="77777777" w:rsidR="00471FA7" w:rsidRDefault="00471FA7" w:rsidP="00E94EFE">
      <w:pPr>
        <w:jc w:val="both"/>
      </w:pPr>
    </w:p>
    <w:p w14:paraId="01A7E794" w14:textId="77777777" w:rsidR="00867783" w:rsidRDefault="00867783" w:rsidP="00E94EFE">
      <w:pPr>
        <w:jc w:val="both"/>
      </w:pPr>
    </w:p>
    <w:p w14:paraId="3981EBD8" w14:textId="322FCD3A" w:rsidR="00374263" w:rsidRDefault="00867783" w:rsidP="00330151">
      <w:pPr>
        <w:spacing w:line="295" w:lineRule="exact"/>
        <w:jc w:val="center"/>
        <w:rPr>
          <w:b/>
          <w:sz w:val="24"/>
        </w:rPr>
      </w:pPr>
      <w:r w:rsidRPr="00027FA1">
        <w:rPr>
          <w:b/>
          <w:sz w:val="24"/>
        </w:rPr>
        <w:t>Commission</w:t>
      </w:r>
      <w:r w:rsidR="00374263">
        <w:rPr>
          <w:b/>
          <w:sz w:val="24"/>
        </w:rPr>
        <w:t>e</w:t>
      </w:r>
      <w:r w:rsidRPr="00027FA1">
        <w:rPr>
          <w:b/>
          <w:sz w:val="24"/>
        </w:rPr>
        <w:t xml:space="preserve"> paritetic</w:t>
      </w:r>
      <w:r w:rsidR="00374263">
        <w:rPr>
          <w:b/>
          <w:sz w:val="24"/>
        </w:rPr>
        <w:t>a</w:t>
      </w:r>
    </w:p>
    <w:p w14:paraId="7EA61347" w14:textId="77777777" w:rsidR="000D024E" w:rsidRDefault="000D024E" w:rsidP="00330151">
      <w:pPr>
        <w:spacing w:line="295" w:lineRule="exact"/>
        <w:jc w:val="center"/>
        <w:rPr>
          <w:sz w:val="24"/>
        </w:rPr>
      </w:pPr>
    </w:p>
    <w:p w14:paraId="216BC6C6" w14:textId="3112CE52" w:rsidR="00867783" w:rsidRPr="00027FA1" w:rsidRDefault="00867783" w:rsidP="00867783">
      <w:pPr>
        <w:spacing w:line="295" w:lineRule="exact"/>
        <w:jc w:val="both"/>
        <w:rPr>
          <w:sz w:val="24"/>
        </w:rPr>
      </w:pPr>
      <w:r w:rsidRPr="00027FA1">
        <w:rPr>
          <w:sz w:val="24"/>
        </w:rPr>
        <w:t>Non esiste una commissione paritetica del corso di studio, bensì una CPDS di Dipartimento alla quale sono attribuite le seguenti funzioni:</w:t>
      </w:r>
    </w:p>
    <w:p w14:paraId="3EB561A3" w14:textId="77777777" w:rsidR="00867783" w:rsidRPr="00027FA1" w:rsidRDefault="00867783" w:rsidP="00867783">
      <w:pPr>
        <w:widowControl/>
        <w:numPr>
          <w:ilvl w:val="0"/>
          <w:numId w:val="1"/>
        </w:numPr>
        <w:tabs>
          <w:tab w:val="left" w:pos="366"/>
        </w:tabs>
        <w:autoSpaceDE/>
        <w:autoSpaceDN/>
        <w:spacing w:line="235" w:lineRule="auto"/>
        <w:ind w:left="120" w:hanging="9"/>
        <w:jc w:val="both"/>
        <w:rPr>
          <w:sz w:val="24"/>
        </w:rPr>
      </w:pPr>
      <w:r w:rsidRPr="00027FA1">
        <w:rPr>
          <w:sz w:val="24"/>
        </w:rPr>
        <w:t>svolgere attività di monitoraggio dell'offerta formativa e della qualità della didattica, nonché dell'attività di servizio agli studenti da parte dei docenti, compiendo valutazioni, verifiche e rilevazioni statistiche;</w:t>
      </w:r>
    </w:p>
    <w:p w14:paraId="4F6F8909" w14:textId="77777777" w:rsidR="00867783" w:rsidRPr="00027FA1" w:rsidRDefault="00867783" w:rsidP="00867783">
      <w:pPr>
        <w:spacing w:line="17" w:lineRule="exact"/>
        <w:jc w:val="both"/>
        <w:rPr>
          <w:sz w:val="24"/>
        </w:rPr>
      </w:pPr>
    </w:p>
    <w:p w14:paraId="04E90620" w14:textId="77777777" w:rsidR="00867783" w:rsidRPr="00027FA1" w:rsidRDefault="00867783" w:rsidP="00867783">
      <w:pPr>
        <w:widowControl/>
        <w:numPr>
          <w:ilvl w:val="0"/>
          <w:numId w:val="1"/>
        </w:numPr>
        <w:tabs>
          <w:tab w:val="left" w:pos="379"/>
        </w:tabs>
        <w:autoSpaceDE/>
        <w:autoSpaceDN/>
        <w:spacing w:line="236" w:lineRule="auto"/>
        <w:ind w:left="120" w:hanging="9"/>
        <w:jc w:val="both"/>
        <w:rPr>
          <w:sz w:val="24"/>
        </w:rPr>
      </w:pPr>
      <w:r w:rsidRPr="00027FA1">
        <w:rPr>
          <w:sz w:val="24"/>
        </w:rPr>
        <w:t>individuare criteri per la valutazione dei risultati dell’attività didattica e di servizio agli studenti, monitorare l’attività didattica e proporre al Consiglio del Dipartimento iniziative atte a migliorare l’organizzazione della didattica;</w:t>
      </w:r>
    </w:p>
    <w:p w14:paraId="7A9CA3A8" w14:textId="77777777" w:rsidR="00867783" w:rsidRPr="00027FA1" w:rsidRDefault="00867783" w:rsidP="00867783">
      <w:pPr>
        <w:spacing w:line="16" w:lineRule="exact"/>
        <w:jc w:val="both"/>
        <w:rPr>
          <w:sz w:val="24"/>
        </w:rPr>
      </w:pPr>
    </w:p>
    <w:p w14:paraId="663F6069" w14:textId="77777777" w:rsidR="00867783" w:rsidRPr="00027FA1" w:rsidRDefault="00867783" w:rsidP="00867783">
      <w:pPr>
        <w:widowControl/>
        <w:numPr>
          <w:ilvl w:val="0"/>
          <w:numId w:val="1"/>
        </w:numPr>
        <w:tabs>
          <w:tab w:val="left" w:pos="366"/>
        </w:tabs>
        <w:autoSpaceDE/>
        <w:autoSpaceDN/>
        <w:spacing w:line="235" w:lineRule="auto"/>
        <w:ind w:left="120" w:hanging="9"/>
        <w:jc w:val="both"/>
        <w:rPr>
          <w:sz w:val="24"/>
        </w:rPr>
      </w:pPr>
      <w:r w:rsidRPr="00027FA1">
        <w:rPr>
          <w:sz w:val="24"/>
        </w:rPr>
        <w:t>formulare pareri al Consiglio del Dipartimento sull'attivazione e la soppressione di corsi di studio, sulla revisione degli ordinamenti didattici e dei regolamenti dei singoli corsi di studio, e sulla effettiva coerenza fra i crediti assegnati alle varie attività formative e gli specifici obiettivi formativi programmati.</w:t>
      </w:r>
    </w:p>
    <w:p w14:paraId="28628A11" w14:textId="77777777" w:rsidR="00867783" w:rsidRPr="00027FA1" w:rsidRDefault="00867783" w:rsidP="00867783">
      <w:pPr>
        <w:spacing w:line="15" w:lineRule="exact"/>
        <w:jc w:val="both"/>
        <w:rPr>
          <w:sz w:val="24"/>
        </w:rPr>
      </w:pPr>
    </w:p>
    <w:p w14:paraId="6757738F" w14:textId="77777777" w:rsidR="00867783" w:rsidRPr="00027FA1" w:rsidRDefault="00867783" w:rsidP="00867783">
      <w:pPr>
        <w:spacing w:line="236" w:lineRule="auto"/>
        <w:ind w:left="120" w:right="-1"/>
        <w:jc w:val="both"/>
        <w:rPr>
          <w:sz w:val="24"/>
        </w:rPr>
      </w:pPr>
      <w:r w:rsidRPr="00027FA1">
        <w:rPr>
          <w:sz w:val="24"/>
        </w:rPr>
        <w:t>La Commissione paritetica è presieduta e convocata dal Direttore del Dipartimento almeno due volte l’anno; è composta dai rappresentanti degli studenti nel Consiglio del Dipartimento e da un</w:t>
      </w:r>
      <w:r w:rsidRPr="00867783">
        <w:rPr>
          <w:sz w:val="24"/>
        </w:rPr>
        <w:t xml:space="preserve"> </w:t>
      </w:r>
      <w:r w:rsidRPr="00027FA1">
        <w:rPr>
          <w:sz w:val="24"/>
        </w:rPr>
        <w:t>pari numero di docenti, nominati dal Consiglio stesso.</w:t>
      </w:r>
    </w:p>
    <w:p w14:paraId="20F9166F" w14:textId="77777777" w:rsidR="00867783" w:rsidRPr="00027FA1" w:rsidRDefault="00867783" w:rsidP="00867783">
      <w:pPr>
        <w:spacing w:line="19" w:lineRule="exact"/>
        <w:ind w:right="-1"/>
        <w:jc w:val="both"/>
        <w:rPr>
          <w:sz w:val="24"/>
        </w:rPr>
      </w:pPr>
    </w:p>
    <w:p w14:paraId="0EDE5FDE" w14:textId="736383F3" w:rsidR="00867783" w:rsidRDefault="00867783" w:rsidP="00867783">
      <w:pPr>
        <w:spacing w:line="232" w:lineRule="auto"/>
        <w:ind w:left="120" w:right="-1"/>
        <w:jc w:val="both"/>
        <w:rPr>
          <w:sz w:val="24"/>
        </w:rPr>
      </w:pPr>
      <w:r w:rsidRPr="00027FA1">
        <w:rPr>
          <w:sz w:val="24"/>
        </w:rPr>
        <w:t>La Commissione paritetica resta in carica due anni e i suoi componenti possono essere immediatamente riconfermati per una sola volta.</w:t>
      </w:r>
      <w:r w:rsidR="00E71B01">
        <w:rPr>
          <w:sz w:val="24"/>
        </w:rPr>
        <w:t xml:space="preserve"> </w:t>
      </w:r>
    </w:p>
    <w:p w14:paraId="077E4A3B" w14:textId="77777777" w:rsidR="00867783" w:rsidRDefault="00867783" w:rsidP="00867783">
      <w:pPr>
        <w:jc w:val="both"/>
      </w:pPr>
    </w:p>
    <w:tbl>
      <w:tblPr>
        <w:tblW w:w="10264" w:type="dxa"/>
        <w:tblInd w:w="10" w:type="dxa"/>
        <w:tblLayout w:type="fixed"/>
        <w:tblCellMar>
          <w:left w:w="0" w:type="dxa"/>
          <w:right w:w="0" w:type="dxa"/>
        </w:tblCellMar>
        <w:tblLook w:val="0000" w:firstRow="0" w:lastRow="0" w:firstColumn="0" w:lastColumn="0" w:noHBand="0" w:noVBand="0"/>
      </w:tblPr>
      <w:tblGrid>
        <w:gridCol w:w="3261"/>
        <w:gridCol w:w="3949"/>
        <w:gridCol w:w="2994"/>
        <w:gridCol w:w="60"/>
      </w:tblGrid>
      <w:tr w:rsidR="00867783" w:rsidRPr="00027FA1" w14:paraId="1E67F0CA" w14:textId="77777777" w:rsidTr="00B505CE">
        <w:trPr>
          <w:trHeight w:val="408"/>
        </w:trPr>
        <w:tc>
          <w:tcPr>
            <w:tcW w:w="3261" w:type="dxa"/>
            <w:tcBorders>
              <w:top w:val="single" w:sz="8" w:space="0" w:color="auto"/>
              <w:left w:val="single" w:sz="8" w:space="0" w:color="auto"/>
              <w:bottom w:val="single" w:sz="8" w:space="0" w:color="auto"/>
              <w:right w:val="single" w:sz="8" w:space="0" w:color="auto"/>
            </w:tcBorders>
          </w:tcPr>
          <w:p w14:paraId="12F27741" w14:textId="77777777" w:rsidR="00867783" w:rsidRPr="00575877" w:rsidRDefault="00867783" w:rsidP="00B505CE">
            <w:pPr>
              <w:spacing w:line="0" w:lineRule="atLeast"/>
              <w:ind w:left="80"/>
              <w:rPr>
                <w:b/>
                <w:sz w:val="20"/>
                <w:szCs w:val="20"/>
              </w:rPr>
            </w:pPr>
            <w:r w:rsidRPr="00575877">
              <w:rPr>
                <w:b/>
                <w:sz w:val="20"/>
                <w:szCs w:val="20"/>
              </w:rPr>
              <w:t>COGNOME</w:t>
            </w:r>
          </w:p>
        </w:tc>
        <w:tc>
          <w:tcPr>
            <w:tcW w:w="3949" w:type="dxa"/>
            <w:tcBorders>
              <w:top w:val="single" w:sz="8" w:space="0" w:color="auto"/>
              <w:bottom w:val="single" w:sz="8" w:space="0" w:color="auto"/>
              <w:right w:val="single" w:sz="8" w:space="0" w:color="auto"/>
            </w:tcBorders>
          </w:tcPr>
          <w:p w14:paraId="7AD5A677" w14:textId="77777777" w:rsidR="00867783" w:rsidRPr="00575877" w:rsidRDefault="00867783" w:rsidP="00B505CE">
            <w:pPr>
              <w:spacing w:line="0" w:lineRule="atLeast"/>
              <w:ind w:left="60"/>
              <w:rPr>
                <w:b/>
                <w:sz w:val="20"/>
                <w:szCs w:val="20"/>
              </w:rPr>
            </w:pPr>
            <w:r w:rsidRPr="00575877">
              <w:rPr>
                <w:b/>
                <w:sz w:val="20"/>
                <w:szCs w:val="20"/>
              </w:rPr>
              <w:t>NOME</w:t>
            </w:r>
          </w:p>
        </w:tc>
        <w:tc>
          <w:tcPr>
            <w:tcW w:w="2994" w:type="dxa"/>
            <w:tcBorders>
              <w:top w:val="single" w:sz="8" w:space="0" w:color="auto"/>
              <w:bottom w:val="single" w:sz="8" w:space="0" w:color="auto"/>
            </w:tcBorders>
          </w:tcPr>
          <w:p w14:paraId="716029B9" w14:textId="0226FCC0" w:rsidR="00867783" w:rsidRPr="00575877" w:rsidRDefault="00867783" w:rsidP="00B505CE">
            <w:pPr>
              <w:spacing w:line="0" w:lineRule="atLeast"/>
              <w:rPr>
                <w:b/>
                <w:w w:val="99"/>
                <w:sz w:val="20"/>
                <w:szCs w:val="20"/>
              </w:rPr>
            </w:pPr>
            <w:r w:rsidRPr="00575877">
              <w:rPr>
                <w:b/>
                <w:sz w:val="20"/>
                <w:szCs w:val="20"/>
              </w:rPr>
              <w:t xml:space="preserve">INDIRIZZO </w:t>
            </w:r>
            <w:r w:rsidR="00354428">
              <w:rPr>
                <w:b/>
                <w:sz w:val="20"/>
                <w:szCs w:val="20"/>
              </w:rPr>
              <w:t>E-</w:t>
            </w:r>
            <w:r w:rsidRPr="00575877">
              <w:rPr>
                <w:b/>
                <w:sz w:val="20"/>
                <w:szCs w:val="20"/>
              </w:rPr>
              <w:t>MAIL</w:t>
            </w:r>
          </w:p>
        </w:tc>
        <w:tc>
          <w:tcPr>
            <w:tcW w:w="60" w:type="dxa"/>
            <w:tcBorders>
              <w:top w:val="single" w:sz="8" w:space="0" w:color="auto"/>
              <w:bottom w:val="single" w:sz="8" w:space="0" w:color="auto"/>
              <w:right w:val="single" w:sz="8" w:space="0" w:color="auto"/>
            </w:tcBorders>
            <w:shd w:val="clear" w:color="auto" w:fill="000000"/>
          </w:tcPr>
          <w:p w14:paraId="112DA036" w14:textId="77777777" w:rsidR="00867783" w:rsidRPr="00027FA1" w:rsidRDefault="00867783" w:rsidP="00B505CE">
            <w:pPr>
              <w:spacing w:line="0" w:lineRule="atLeast"/>
              <w:rPr>
                <w:sz w:val="24"/>
              </w:rPr>
            </w:pPr>
          </w:p>
        </w:tc>
      </w:tr>
      <w:tr w:rsidR="00FE1DDB" w:rsidRPr="00054758" w14:paraId="6981D555" w14:textId="77777777" w:rsidTr="00B505CE">
        <w:trPr>
          <w:trHeight w:val="306"/>
        </w:trPr>
        <w:tc>
          <w:tcPr>
            <w:tcW w:w="3261" w:type="dxa"/>
            <w:tcBorders>
              <w:left w:val="single" w:sz="8" w:space="0" w:color="auto"/>
              <w:bottom w:val="single" w:sz="8" w:space="0" w:color="auto"/>
              <w:right w:val="single" w:sz="8" w:space="0" w:color="auto"/>
            </w:tcBorders>
          </w:tcPr>
          <w:p w14:paraId="148D3F91" w14:textId="7654BEDC" w:rsidR="00FE1DDB" w:rsidRPr="00054758" w:rsidRDefault="00027FCB" w:rsidP="00B505CE">
            <w:pPr>
              <w:tabs>
                <w:tab w:val="left" w:pos="2386"/>
              </w:tabs>
              <w:spacing w:line="0" w:lineRule="atLeast"/>
              <w:rPr>
                <w:color w:val="FF0000"/>
                <w:sz w:val="24"/>
              </w:rPr>
            </w:pPr>
            <w:proofErr w:type="spellStart"/>
            <w:r>
              <w:rPr>
                <w:sz w:val="24"/>
                <w:szCs w:val="24"/>
              </w:rPr>
              <w:t>Demuro</w:t>
            </w:r>
            <w:proofErr w:type="spellEnd"/>
          </w:p>
        </w:tc>
        <w:tc>
          <w:tcPr>
            <w:tcW w:w="3949" w:type="dxa"/>
            <w:tcBorders>
              <w:bottom w:val="single" w:sz="8" w:space="0" w:color="auto"/>
              <w:right w:val="single" w:sz="8" w:space="0" w:color="auto"/>
            </w:tcBorders>
          </w:tcPr>
          <w:p w14:paraId="09CC4A69" w14:textId="7973E730" w:rsidR="00FE1DDB" w:rsidRPr="00054758" w:rsidRDefault="006342D1" w:rsidP="00B505CE">
            <w:pPr>
              <w:tabs>
                <w:tab w:val="left" w:pos="2386"/>
              </w:tabs>
              <w:spacing w:line="0" w:lineRule="atLeast"/>
              <w:ind w:left="60"/>
              <w:rPr>
                <w:color w:val="FF0000"/>
                <w:sz w:val="24"/>
              </w:rPr>
            </w:pPr>
            <w:r>
              <w:rPr>
                <w:sz w:val="24"/>
                <w:szCs w:val="24"/>
              </w:rPr>
              <w:t>Gian Paolo</w:t>
            </w:r>
            <w:r w:rsidR="00FE1DDB" w:rsidRPr="00D35E50">
              <w:rPr>
                <w:sz w:val="24"/>
                <w:szCs w:val="24"/>
              </w:rPr>
              <w:t xml:space="preserve"> (Presidente)</w:t>
            </w:r>
          </w:p>
        </w:tc>
        <w:tc>
          <w:tcPr>
            <w:tcW w:w="3054" w:type="dxa"/>
            <w:gridSpan w:val="2"/>
            <w:tcBorders>
              <w:bottom w:val="single" w:sz="8" w:space="0" w:color="auto"/>
              <w:right w:val="single" w:sz="8" w:space="0" w:color="auto"/>
            </w:tcBorders>
          </w:tcPr>
          <w:p w14:paraId="7D4F627A" w14:textId="0E6DAA4B" w:rsidR="00FE1DDB" w:rsidRPr="00054758" w:rsidRDefault="00DB4C2C" w:rsidP="00B505CE">
            <w:pPr>
              <w:tabs>
                <w:tab w:val="left" w:pos="2386"/>
              </w:tabs>
              <w:spacing w:line="0" w:lineRule="atLeast"/>
              <w:ind w:right="40"/>
              <w:rPr>
                <w:color w:val="FF0000"/>
                <w:w w:val="99"/>
                <w:sz w:val="24"/>
              </w:rPr>
            </w:pPr>
            <w:hyperlink r:id="rId12" w:history="1">
              <w:r w:rsidR="006342D1" w:rsidRPr="00951A2F">
                <w:rPr>
                  <w:rStyle w:val="Collegamentoipertestuale"/>
                  <w:w w:val="99"/>
                  <w:sz w:val="24"/>
                  <w:szCs w:val="24"/>
                </w:rPr>
                <w:t>gpdemuro@uniss.it</w:t>
              </w:r>
            </w:hyperlink>
          </w:p>
        </w:tc>
      </w:tr>
      <w:tr w:rsidR="00FE1DDB" w:rsidRPr="00054758" w14:paraId="1DFA675C" w14:textId="77777777" w:rsidTr="00B505CE">
        <w:trPr>
          <w:trHeight w:val="304"/>
        </w:trPr>
        <w:tc>
          <w:tcPr>
            <w:tcW w:w="3261" w:type="dxa"/>
            <w:tcBorders>
              <w:left w:val="single" w:sz="8" w:space="0" w:color="auto"/>
              <w:bottom w:val="single" w:sz="8" w:space="0" w:color="auto"/>
              <w:right w:val="single" w:sz="8" w:space="0" w:color="auto"/>
            </w:tcBorders>
          </w:tcPr>
          <w:p w14:paraId="34E21730" w14:textId="37E0300A" w:rsidR="00FE1DDB" w:rsidRPr="00054758" w:rsidRDefault="00FE1DDB" w:rsidP="00B505CE">
            <w:pPr>
              <w:tabs>
                <w:tab w:val="left" w:pos="2386"/>
              </w:tabs>
              <w:spacing w:line="0" w:lineRule="atLeast"/>
              <w:rPr>
                <w:color w:val="FF0000"/>
                <w:sz w:val="24"/>
              </w:rPr>
            </w:pPr>
            <w:r w:rsidRPr="00D35E50">
              <w:rPr>
                <w:sz w:val="24"/>
                <w:szCs w:val="24"/>
              </w:rPr>
              <w:t xml:space="preserve">Lai </w:t>
            </w:r>
          </w:p>
        </w:tc>
        <w:tc>
          <w:tcPr>
            <w:tcW w:w="3949" w:type="dxa"/>
            <w:tcBorders>
              <w:bottom w:val="single" w:sz="8" w:space="0" w:color="auto"/>
              <w:right w:val="single" w:sz="8" w:space="0" w:color="auto"/>
            </w:tcBorders>
          </w:tcPr>
          <w:p w14:paraId="60A06932" w14:textId="2E9FCF9E" w:rsidR="00FE1DDB" w:rsidRPr="00054758" w:rsidRDefault="00FE1DDB" w:rsidP="00B505CE">
            <w:pPr>
              <w:tabs>
                <w:tab w:val="left" w:pos="2386"/>
              </w:tabs>
              <w:spacing w:line="0" w:lineRule="atLeast"/>
              <w:ind w:left="60"/>
              <w:rPr>
                <w:color w:val="FF0000"/>
                <w:sz w:val="24"/>
              </w:rPr>
            </w:pPr>
            <w:proofErr w:type="spellStart"/>
            <w:r w:rsidRPr="00D35E50">
              <w:rPr>
                <w:sz w:val="24"/>
                <w:szCs w:val="24"/>
              </w:rPr>
              <w:t>Piergiuseppe</w:t>
            </w:r>
            <w:proofErr w:type="spellEnd"/>
            <w:r w:rsidRPr="00D35E50">
              <w:rPr>
                <w:sz w:val="24"/>
                <w:szCs w:val="24"/>
              </w:rPr>
              <w:t xml:space="preserve"> (componente docente)</w:t>
            </w:r>
          </w:p>
        </w:tc>
        <w:tc>
          <w:tcPr>
            <w:tcW w:w="3054" w:type="dxa"/>
            <w:gridSpan w:val="2"/>
            <w:tcBorders>
              <w:bottom w:val="single" w:sz="8" w:space="0" w:color="auto"/>
              <w:right w:val="single" w:sz="8" w:space="0" w:color="auto"/>
            </w:tcBorders>
          </w:tcPr>
          <w:p w14:paraId="04F09E6D" w14:textId="43ECAE06" w:rsidR="00FE1DDB" w:rsidRPr="00054758" w:rsidRDefault="00DB4C2C" w:rsidP="00B505CE">
            <w:pPr>
              <w:tabs>
                <w:tab w:val="left" w:pos="2386"/>
              </w:tabs>
              <w:spacing w:line="0" w:lineRule="atLeast"/>
              <w:ind w:right="40"/>
              <w:rPr>
                <w:color w:val="FF0000"/>
                <w:w w:val="99"/>
                <w:sz w:val="24"/>
              </w:rPr>
            </w:pPr>
            <w:hyperlink r:id="rId13" w:history="1">
              <w:r w:rsidR="00FE1DDB" w:rsidRPr="00D35E50">
                <w:rPr>
                  <w:rStyle w:val="Collegamentoipertestuale"/>
                  <w:color w:val="auto"/>
                  <w:w w:val="99"/>
                  <w:sz w:val="24"/>
                  <w:szCs w:val="24"/>
                  <w:u w:val="none"/>
                </w:rPr>
                <w:t>plai@uniss.it</w:t>
              </w:r>
            </w:hyperlink>
          </w:p>
        </w:tc>
      </w:tr>
      <w:tr w:rsidR="00FE1DDB" w:rsidRPr="00054758" w14:paraId="65A2FB33" w14:textId="77777777" w:rsidTr="00B505CE">
        <w:trPr>
          <w:trHeight w:val="306"/>
        </w:trPr>
        <w:tc>
          <w:tcPr>
            <w:tcW w:w="3261" w:type="dxa"/>
            <w:tcBorders>
              <w:left w:val="single" w:sz="8" w:space="0" w:color="auto"/>
              <w:bottom w:val="single" w:sz="8" w:space="0" w:color="auto"/>
              <w:right w:val="single" w:sz="8" w:space="0" w:color="auto"/>
            </w:tcBorders>
          </w:tcPr>
          <w:p w14:paraId="2A5BEAE5" w14:textId="40479476" w:rsidR="00FE1DDB" w:rsidRPr="008742BF" w:rsidRDefault="008742BF" w:rsidP="00B505CE">
            <w:pPr>
              <w:tabs>
                <w:tab w:val="left" w:pos="2386"/>
              </w:tabs>
              <w:spacing w:line="0" w:lineRule="atLeast"/>
              <w:rPr>
                <w:sz w:val="24"/>
              </w:rPr>
            </w:pPr>
            <w:proofErr w:type="spellStart"/>
            <w:r>
              <w:rPr>
                <w:sz w:val="24"/>
              </w:rPr>
              <w:t>Rinolfi</w:t>
            </w:r>
            <w:proofErr w:type="spellEnd"/>
          </w:p>
        </w:tc>
        <w:tc>
          <w:tcPr>
            <w:tcW w:w="3949" w:type="dxa"/>
            <w:tcBorders>
              <w:bottom w:val="single" w:sz="8" w:space="0" w:color="auto"/>
              <w:right w:val="single" w:sz="8" w:space="0" w:color="auto"/>
            </w:tcBorders>
          </w:tcPr>
          <w:p w14:paraId="234F2F0E" w14:textId="698BCF76" w:rsidR="00FE1DDB" w:rsidRPr="00054758" w:rsidRDefault="008742BF" w:rsidP="00B505CE">
            <w:pPr>
              <w:tabs>
                <w:tab w:val="left" w:pos="2386"/>
              </w:tabs>
              <w:spacing w:line="0" w:lineRule="atLeast"/>
              <w:ind w:left="60"/>
              <w:rPr>
                <w:color w:val="FF0000"/>
                <w:sz w:val="24"/>
              </w:rPr>
            </w:pPr>
            <w:r>
              <w:rPr>
                <w:sz w:val="24"/>
                <w:szCs w:val="24"/>
              </w:rPr>
              <w:t xml:space="preserve">Cristiana </w:t>
            </w:r>
            <w:r w:rsidR="00FE1DDB" w:rsidRPr="00D35E50">
              <w:rPr>
                <w:sz w:val="24"/>
                <w:szCs w:val="24"/>
              </w:rPr>
              <w:t>(componente docente)</w:t>
            </w:r>
          </w:p>
        </w:tc>
        <w:tc>
          <w:tcPr>
            <w:tcW w:w="3054" w:type="dxa"/>
            <w:gridSpan w:val="2"/>
            <w:tcBorders>
              <w:bottom w:val="single" w:sz="8" w:space="0" w:color="auto"/>
              <w:right w:val="single" w:sz="8" w:space="0" w:color="auto"/>
            </w:tcBorders>
          </w:tcPr>
          <w:p w14:paraId="2FCCFA16" w14:textId="1E8D4B4A" w:rsidR="008742BF" w:rsidRPr="008742BF" w:rsidRDefault="008742BF" w:rsidP="008742BF">
            <w:pPr>
              <w:tabs>
                <w:tab w:val="left" w:pos="2386"/>
              </w:tabs>
              <w:spacing w:line="0" w:lineRule="atLeast"/>
              <w:ind w:left="-6"/>
            </w:pPr>
            <w:r>
              <w:t>rinolfi</w:t>
            </w:r>
            <w:hyperlink r:id="rId14" w:history="1">
              <w:r w:rsidR="00B505CE" w:rsidRPr="00EF7494">
                <w:rPr>
                  <w:rStyle w:val="Collegamentoipertestuale"/>
                  <w:sz w:val="24"/>
                  <w:szCs w:val="24"/>
                </w:rPr>
                <w:t>@uniss.it</w:t>
              </w:r>
            </w:hyperlink>
          </w:p>
        </w:tc>
      </w:tr>
      <w:tr w:rsidR="00FE1DDB" w:rsidRPr="00054758" w14:paraId="337D3233" w14:textId="77777777" w:rsidTr="00B505CE">
        <w:trPr>
          <w:trHeight w:val="304"/>
        </w:trPr>
        <w:tc>
          <w:tcPr>
            <w:tcW w:w="3261" w:type="dxa"/>
            <w:tcBorders>
              <w:top w:val="single" w:sz="8" w:space="0" w:color="auto"/>
              <w:left w:val="single" w:sz="8" w:space="0" w:color="auto"/>
              <w:bottom w:val="single" w:sz="8" w:space="0" w:color="auto"/>
              <w:right w:val="single" w:sz="8" w:space="0" w:color="auto"/>
            </w:tcBorders>
          </w:tcPr>
          <w:p w14:paraId="388BD23B" w14:textId="5BF6D632" w:rsidR="00FE1DDB" w:rsidRPr="008742BF" w:rsidRDefault="008742BF" w:rsidP="00B505CE">
            <w:pPr>
              <w:tabs>
                <w:tab w:val="left" w:pos="2386"/>
              </w:tabs>
              <w:spacing w:line="0" w:lineRule="atLeast"/>
              <w:rPr>
                <w:sz w:val="24"/>
              </w:rPr>
            </w:pPr>
            <w:proofErr w:type="spellStart"/>
            <w:r>
              <w:rPr>
                <w:sz w:val="24"/>
              </w:rPr>
              <w:t>Odoni</w:t>
            </w:r>
            <w:proofErr w:type="spellEnd"/>
          </w:p>
        </w:tc>
        <w:tc>
          <w:tcPr>
            <w:tcW w:w="3949" w:type="dxa"/>
            <w:tcBorders>
              <w:top w:val="single" w:sz="8" w:space="0" w:color="auto"/>
              <w:bottom w:val="single" w:sz="8" w:space="0" w:color="auto"/>
              <w:right w:val="single" w:sz="8" w:space="0" w:color="auto"/>
            </w:tcBorders>
          </w:tcPr>
          <w:p w14:paraId="670D0131" w14:textId="09F5FE12" w:rsidR="00FE1DDB" w:rsidRPr="00054758" w:rsidRDefault="008742BF" w:rsidP="00B505CE">
            <w:pPr>
              <w:tabs>
                <w:tab w:val="left" w:pos="2386"/>
              </w:tabs>
              <w:spacing w:line="0" w:lineRule="atLeast"/>
              <w:ind w:left="60"/>
              <w:rPr>
                <w:color w:val="FF0000"/>
                <w:sz w:val="24"/>
              </w:rPr>
            </w:pPr>
            <w:r>
              <w:rPr>
                <w:sz w:val="24"/>
                <w:szCs w:val="24"/>
              </w:rPr>
              <w:t xml:space="preserve">Mario </w:t>
            </w:r>
            <w:r w:rsidR="00FE1DDB" w:rsidRPr="00D35E50">
              <w:rPr>
                <w:sz w:val="24"/>
                <w:szCs w:val="24"/>
              </w:rPr>
              <w:t>(componente docente)</w:t>
            </w:r>
          </w:p>
        </w:tc>
        <w:tc>
          <w:tcPr>
            <w:tcW w:w="3054" w:type="dxa"/>
            <w:gridSpan w:val="2"/>
            <w:tcBorders>
              <w:top w:val="single" w:sz="8" w:space="0" w:color="auto"/>
              <w:bottom w:val="single" w:sz="8" w:space="0" w:color="auto"/>
              <w:right w:val="single" w:sz="8" w:space="0" w:color="auto"/>
            </w:tcBorders>
          </w:tcPr>
          <w:p w14:paraId="78F393E2" w14:textId="14A3C673" w:rsidR="00FE1DDB" w:rsidRPr="00054758" w:rsidRDefault="008742BF" w:rsidP="00B505CE">
            <w:pPr>
              <w:tabs>
                <w:tab w:val="left" w:pos="2386"/>
              </w:tabs>
              <w:spacing w:line="0" w:lineRule="atLeast"/>
              <w:ind w:right="40"/>
              <w:rPr>
                <w:color w:val="FF0000"/>
                <w:w w:val="99"/>
                <w:sz w:val="24"/>
              </w:rPr>
            </w:pPr>
            <w:r>
              <w:t>odoni</w:t>
            </w:r>
            <w:hyperlink r:id="rId15" w:history="1">
              <w:r w:rsidR="00FE1DDB" w:rsidRPr="00D35E50">
                <w:rPr>
                  <w:rStyle w:val="Collegamentoipertestuale"/>
                  <w:color w:val="auto"/>
                  <w:w w:val="99"/>
                  <w:sz w:val="24"/>
                  <w:szCs w:val="24"/>
                  <w:u w:val="none"/>
                </w:rPr>
                <w:t>@uniss.it</w:t>
              </w:r>
            </w:hyperlink>
          </w:p>
        </w:tc>
      </w:tr>
      <w:tr w:rsidR="00FE1DDB" w:rsidRPr="00054758" w14:paraId="1705BE49" w14:textId="77777777" w:rsidTr="00B505CE">
        <w:trPr>
          <w:trHeight w:val="306"/>
        </w:trPr>
        <w:tc>
          <w:tcPr>
            <w:tcW w:w="3261" w:type="dxa"/>
            <w:tcBorders>
              <w:top w:val="single" w:sz="8" w:space="0" w:color="auto"/>
              <w:left w:val="single" w:sz="8" w:space="0" w:color="auto"/>
              <w:bottom w:val="single" w:sz="8" w:space="0" w:color="auto"/>
              <w:right w:val="single" w:sz="8" w:space="0" w:color="auto"/>
            </w:tcBorders>
          </w:tcPr>
          <w:p w14:paraId="64FB93FC" w14:textId="12592CF2" w:rsidR="00FE1DDB" w:rsidRPr="00054758" w:rsidRDefault="00FE1DDB" w:rsidP="008742BF">
            <w:pPr>
              <w:tabs>
                <w:tab w:val="left" w:pos="2386"/>
              </w:tabs>
              <w:spacing w:line="0" w:lineRule="atLeast"/>
              <w:rPr>
                <w:color w:val="FF0000"/>
                <w:sz w:val="24"/>
              </w:rPr>
            </w:pPr>
            <w:r w:rsidRPr="007A1400">
              <w:rPr>
                <w:sz w:val="24"/>
                <w:szCs w:val="24"/>
              </w:rPr>
              <w:t>Attanasio</w:t>
            </w:r>
          </w:p>
        </w:tc>
        <w:tc>
          <w:tcPr>
            <w:tcW w:w="3949" w:type="dxa"/>
            <w:tcBorders>
              <w:top w:val="single" w:sz="8" w:space="0" w:color="auto"/>
              <w:bottom w:val="single" w:sz="8" w:space="0" w:color="auto"/>
              <w:right w:val="single" w:sz="8" w:space="0" w:color="auto"/>
            </w:tcBorders>
          </w:tcPr>
          <w:p w14:paraId="22691300" w14:textId="021E0BBF" w:rsidR="00FE1DDB" w:rsidRPr="00054758" w:rsidRDefault="00FE1DDB" w:rsidP="00B505CE">
            <w:pPr>
              <w:tabs>
                <w:tab w:val="left" w:pos="2386"/>
              </w:tabs>
              <w:spacing w:line="0" w:lineRule="atLeast"/>
              <w:ind w:left="60"/>
              <w:rPr>
                <w:color w:val="FF0000"/>
                <w:sz w:val="24"/>
              </w:rPr>
            </w:pPr>
            <w:r w:rsidRPr="007A1400">
              <w:rPr>
                <w:sz w:val="24"/>
                <w:szCs w:val="24"/>
              </w:rPr>
              <w:t>Carlo (componente docente)</w:t>
            </w:r>
          </w:p>
        </w:tc>
        <w:tc>
          <w:tcPr>
            <w:tcW w:w="3054" w:type="dxa"/>
            <w:gridSpan w:val="2"/>
            <w:tcBorders>
              <w:top w:val="single" w:sz="8" w:space="0" w:color="auto"/>
              <w:bottom w:val="single" w:sz="8" w:space="0" w:color="auto"/>
              <w:right w:val="single" w:sz="8" w:space="0" w:color="auto"/>
            </w:tcBorders>
          </w:tcPr>
          <w:p w14:paraId="340AA26B" w14:textId="65083494" w:rsidR="00FE1DDB" w:rsidRPr="00054758" w:rsidRDefault="008D43BD" w:rsidP="00B505CE">
            <w:pPr>
              <w:tabs>
                <w:tab w:val="left" w:pos="2386"/>
              </w:tabs>
              <w:spacing w:line="0" w:lineRule="atLeast"/>
              <w:ind w:right="40"/>
              <w:rPr>
                <w:color w:val="FF0000"/>
                <w:w w:val="99"/>
                <w:sz w:val="24"/>
              </w:rPr>
            </w:pPr>
            <w:r w:rsidRPr="008D43BD">
              <w:rPr>
                <w:w w:val="99"/>
                <w:sz w:val="24"/>
              </w:rPr>
              <w:t>cattanasio@uniss.it</w:t>
            </w:r>
          </w:p>
        </w:tc>
      </w:tr>
      <w:tr w:rsidR="00867783" w:rsidRPr="00054758" w14:paraId="47E24408" w14:textId="77777777" w:rsidTr="00B505CE">
        <w:trPr>
          <w:trHeight w:val="306"/>
        </w:trPr>
        <w:tc>
          <w:tcPr>
            <w:tcW w:w="3261" w:type="dxa"/>
            <w:tcBorders>
              <w:left w:val="single" w:sz="8" w:space="0" w:color="auto"/>
              <w:bottom w:val="single" w:sz="8" w:space="0" w:color="auto"/>
              <w:right w:val="single" w:sz="8" w:space="0" w:color="auto"/>
            </w:tcBorders>
          </w:tcPr>
          <w:p w14:paraId="5261C113" w14:textId="63E31106" w:rsidR="00867783" w:rsidRPr="00B505CE" w:rsidRDefault="00F07EBE" w:rsidP="00B505CE">
            <w:pPr>
              <w:pStyle w:val="NormaleWeb"/>
              <w:spacing w:before="0" w:beforeAutospacing="0" w:after="0" w:afterAutospacing="0"/>
              <w:textAlignment w:val="baseline"/>
              <w:rPr>
                <w:color w:val="FF0000"/>
              </w:rPr>
            </w:pPr>
            <w:proofErr w:type="spellStart"/>
            <w:r w:rsidRPr="00B505CE">
              <w:rPr>
                <w:color w:val="231F20"/>
              </w:rPr>
              <w:t>Cacciarru</w:t>
            </w:r>
            <w:proofErr w:type="spellEnd"/>
          </w:p>
        </w:tc>
        <w:tc>
          <w:tcPr>
            <w:tcW w:w="3949" w:type="dxa"/>
            <w:tcBorders>
              <w:bottom w:val="single" w:sz="8" w:space="0" w:color="auto"/>
              <w:right w:val="single" w:sz="8" w:space="0" w:color="auto"/>
            </w:tcBorders>
          </w:tcPr>
          <w:p w14:paraId="0B38C57B" w14:textId="3048CBB2" w:rsidR="00867783" w:rsidRPr="00B505CE" w:rsidRDefault="00F07EBE" w:rsidP="00B505CE">
            <w:pPr>
              <w:tabs>
                <w:tab w:val="left" w:pos="2386"/>
              </w:tabs>
              <w:spacing w:line="0" w:lineRule="atLeast"/>
              <w:ind w:left="60"/>
              <w:rPr>
                <w:sz w:val="24"/>
                <w:szCs w:val="24"/>
              </w:rPr>
            </w:pPr>
            <w:r w:rsidRPr="00B505CE">
              <w:rPr>
                <w:sz w:val="24"/>
                <w:szCs w:val="24"/>
              </w:rPr>
              <w:t>Claudio (componente studentesca)</w:t>
            </w:r>
          </w:p>
        </w:tc>
        <w:tc>
          <w:tcPr>
            <w:tcW w:w="3054" w:type="dxa"/>
            <w:gridSpan w:val="2"/>
            <w:tcBorders>
              <w:bottom w:val="single" w:sz="8" w:space="0" w:color="auto"/>
              <w:right w:val="single" w:sz="8" w:space="0" w:color="auto"/>
            </w:tcBorders>
          </w:tcPr>
          <w:p w14:paraId="1BFCAF6A" w14:textId="59233FA9" w:rsidR="00867783" w:rsidRPr="00B505CE" w:rsidRDefault="00F07EBE" w:rsidP="00B505CE">
            <w:pPr>
              <w:tabs>
                <w:tab w:val="left" w:pos="2386"/>
              </w:tabs>
              <w:spacing w:line="0" w:lineRule="atLeast"/>
              <w:ind w:right="40"/>
              <w:rPr>
                <w:color w:val="FF0000"/>
                <w:w w:val="99"/>
                <w:sz w:val="24"/>
                <w:szCs w:val="24"/>
              </w:rPr>
            </w:pPr>
            <w:r w:rsidRPr="00B505CE">
              <w:rPr>
                <w:color w:val="231F20"/>
                <w:sz w:val="24"/>
                <w:szCs w:val="24"/>
              </w:rPr>
              <w:t> </w:t>
            </w:r>
            <w:hyperlink r:id="rId16" w:history="1">
              <w:r w:rsidRPr="00B505CE">
                <w:rPr>
                  <w:rStyle w:val="Collegamentoipertestuale"/>
                  <w:color w:val="000DF2"/>
                  <w:sz w:val="24"/>
                  <w:szCs w:val="24"/>
                  <w:bdr w:val="none" w:sz="0" w:space="0" w:color="auto" w:frame="1"/>
                </w:rPr>
                <w:t>c.cacciarru@studenti.uniss.it</w:t>
              </w:r>
            </w:hyperlink>
            <w:r w:rsidRPr="00B505CE">
              <w:rPr>
                <w:color w:val="231F20"/>
                <w:sz w:val="24"/>
                <w:szCs w:val="24"/>
              </w:rPr>
              <w:t> </w:t>
            </w:r>
          </w:p>
        </w:tc>
      </w:tr>
      <w:tr w:rsidR="00867783" w:rsidRPr="00054758" w14:paraId="64C4DCA3" w14:textId="77777777" w:rsidTr="00B505CE">
        <w:trPr>
          <w:trHeight w:val="304"/>
        </w:trPr>
        <w:tc>
          <w:tcPr>
            <w:tcW w:w="3261" w:type="dxa"/>
            <w:tcBorders>
              <w:left w:val="single" w:sz="8" w:space="0" w:color="auto"/>
              <w:bottom w:val="single" w:sz="8" w:space="0" w:color="auto"/>
              <w:right w:val="single" w:sz="8" w:space="0" w:color="auto"/>
            </w:tcBorders>
          </w:tcPr>
          <w:p w14:paraId="4E58CE88" w14:textId="6DF10918" w:rsidR="00867783" w:rsidRPr="00B505CE" w:rsidRDefault="00F64783" w:rsidP="008742BF">
            <w:pPr>
              <w:tabs>
                <w:tab w:val="left" w:pos="2386"/>
              </w:tabs>
              <w:spacing w:line="0" w:lineRule="atLeast"/>
              <w:rPr>
                <w:color w:val="FF0000"/>
                <w:sz w:val="24"/>
                <w:szCs w:val="24"/>
              </w:rPr>
            </w:pPr>
            <w:proofErr w:type="spellStart"/>
            <w:r w:rsidRPr="00B505CE">
              <w:rPr>
                <w:color w:val="231F20"/>
                <w:sz w:val="24"/>
                <w:szCs w:val="24"/>
              </w:rPr>
              <w:t>Congiu</w:t>
            </w:r>
            <w:proofErr w:type="spellEnd"/>
            <w:r w:rsidRPr="00B505CE">
              <w:rPr>
                <w:color w:val="231F20"/>
                <w:sz w:val="24"/>
                <w:szCs w:val="24"/>
              </w:rPr>
              <w:t xml:space="preserve"> </w:t>
            </w:r>
          </w:p>
        </w:tc>
        <w:tc>
          <w:tcPr>
            <w:tcW w:w="3949" w:type="dxa"/>
            <w:tcBorders>
              <w:bottom w:val="single" w:sz="8" w:space="0" w:color="auto"/>
              <w:right w:val="single" w:sz="8" w:space="0" w:color="auto"/>
            </w:tcBorders>
          </w:tcPr>
          <w:p w14:paraId="3FF81943" w14:textId="137AAA47" w:rsidR="00867783" w:rsidRPr="00B505CE" w:rsidRDefault="00F64783" w:rsidP="00B505CE">
            <w:pPr>
              <w:tabs>
                <w:tab w:val="left" w:pos="2386"/>
              </w:tabs>
              <w:spacing w:line="0" w:lineRule="atLeast"/>
              <w:ind w:left="60"/>
              <w:rPr>
                <w:color w:val="FF0000"/>
                <w:sz w:val="24"/>
                <w:szCs w:val="24"/>
              </w:rPr>
            </w:pPr>
            <w:r w:rsidRPr="00B505CE">
              <w:rPr>
                <w:color w:val="231F20"/>
                <w:sz w:val="24"/>
                <w:szCs w:val="24"/>
              </w:rPr>
              <w:t>Antonio</w:t>
            </w:r>
            <w:r w:rsidR="007B1C70" w:rsidRPr="00B505CE">
              <w:rPr>
                <w:color w:val="231F20"/>
                <w:sz w:val="24"/>
                <w:szCs w:val="24"/>
              </w:rPr>
              <w:t xml:space="preserve"> (componente studentesca)</w:t>
            </w:r>
          </w:p>
        </w:tc>
        <w:tc>
          <w:tcPr>
            <w:tcW w:w="3054" w:type="dxa"/>
            <w:gridSpan w:val="2"/>
            <w:tcBorders>
              <w:bottom w:val="single" w:sz="8" w:space="0" w:color="auto"/>
              <w:right w:val="single" w:sz="8" w:space="0" w:color="auto"/>
            </w:tcBorders>
          </w:tcPr>
          <w:p w14:paraId="2BEE01B9" w14:textId="1FCF53A6" w:rsidR="00867783" w:rsidRPr="00B505CE" w:rsidRDefault="00DB4C2C" w:rsidP="00B505CE">
            <w:pPr>
              <w:tabs>
                <w:tab w:val="left" w:pos="2386"/>
              </w:tabs>
              <w:spacing w:line="0" w:lineRule="atLeast"/>
              <w:ind w:right="40"/>
              <w:rPr>
                <w:color w:val="FF0000"/>
                <w:w w:val="99"/>
                <w:sz w:val="24"/>
                <w:szCs w:val="24"/>
              </w:rPr>
            </w:pPr>
            <w:hyperlink r:id="rId17" w:history="1">
              <w:r w:rsidR="007B1C70" w:rsidRPr="00B505CE">
                <w:rPr>
                  <w:rStyle w:val="Collegamentoipertestuale"/>
                  <w:rFonts w:eastAsiaTheme="minorEastAsia"/>
                  <w:sz w:val="24"/>
                  <w:szCs w:val="24"/>
                  <w:bdr w:val="none" w:sz="0" w:space="0" w:color="auto" w:frame="1"/>
                </w:rPr>
                <w:t>a.congiu4@studenti.uniss.it</w:t>
              </w:r>
            </w:hyperlink>
          </w:p>
        </w:tc>
      </w:tr>
      <w:tr w:rsidR="00867783" w:rsidRPr="00054758" w14:paraId="147CF7AB" w14:textId="77777777" w:rsidTr="00B505CE">
        <w:trPr>
          <w:trHeight w:val="304"/>
        </w:trPr>
        <w:tc>
          <w:tcPr>
            <w:tcW w:w="3261" w:type="dxa"/>
            <w:tcBorders>
              <w:left w:val="single" w:sz="8" w:space="0" w:color="auto"/>
              <w:bottom w:val="single" w:sz="8" w:space="0" w:color="auto"/>
              <w:right w:val="single" w:sz="8" w:space="0" w:color="auto"/>
            </w:tcBorders>
          </w:tcPr>
          <w:p w14:paraId="6F514F86" w14:textId="6E73EB07" w:rsidR="00867783" w:rsidRPr="00B505CE" w:rsidRDefault="00172D95" w:rsidP="008742BF">
            <w:pPr>
              <w:tabs>
                <w:tab w:val="left" w:pos="2386"/>
              </w:tabs>
              <w:spacing w:line="0" w:lineRule="atLeast"/>
              <w:rPr>
                <w:color w:val="FF0000"/>
                <w:sz w:val="24"/>
                <w:szCs w:val="24"/>
              </w:rPr>
            </w:pPr>
            <w:proofErr w:type="spellStart"/>
            <w:r w:rsidRPr="00B505CE">
              <w:rPr>
                <w:color w:val="231F20"/>
                <w:sz w:val="24"/>
                <w:szCs w:val="24"/>
              </w:rPr>
              <w:t>Desole</w:t>
            </w:r>
            <w:proofErr w:type="spellEnd"/>
          </w:p>
        </w:tc>
        <w:tc>
          <w:tcPr>
            <w:tcW w:w="3949" w:type="dxa"/>
            <w:tcBorders>
              <w:bottom w:val="single" w:sz="8" w:space="0" w:color="auto"/>
              <w:right w:val="single" w:sz="8" w:space="0" w:color="auto"/>
            </w:tcBorders>
          </w:tcPr>
          <w:p w14:paraId="1D64C09E" w14:textId="582BEDDB" w:rsidR="00867783" w:rsidRPr="00B505CE" w:rsidRDefault="00172D95" w:rsidP="00B505CE">
            <w:pPr>
              <w:tabs>
                <w:tab w:val="left" w:pos="2386"/>
              </w:tabs>
              <w:spacing w:line="0" w:lineRule="atLeast"/>
              <w:ind w:left="60"/>
              <w:rPr>
                <w:color w:val="FF0000"/>
                <w:sz w:val="24"/>
                <w:szCs w:val="24"/>
              </w:rPr>
            </w:pPr>
            <w:r w:rsidRPr="00B505CE">
              <w:rPr>
                <w:color w:val="231F20"/>
                <w:sz w:val="24"/>
                <w:szCs w:val="24"/>
              </w:rPr>
              <w:t>Chiara (componente studentesca)</w:t>
            </w:r>
          </w:p>
        </w:tc>
        <w:tc>
          <w:tcPr>
            <w:tcW w:w="3054" w:type="dxa"/>
            <w:gridSpan w:val="2"/>
            <w:tcBorders>
              <w:bottom w:val="single" w:sz="8" w:space="0" w:color="auto"/>
              <w:right w:val="single" w:sz="8" w:space="0" w:color="auto"/>
            </w:tcBorders>
          </w:tcPr>
          <w:p w14:paraId="3D3E2778" w14:textId="4B82B9BA" w:rsidR="00867783" w:rsidRPr="00B505CE" w:rsidRDefault="00DB4C2C" w:rsidP="00B505CE">
            <w:pPr>
              <w:tabs>
                <w:tab w:val="left" w:pos="2386"/>
              </w:tabs>
              <w:spacing w:line="0" w:lineRule="atLeast"/>
              <w:rPr>
                <w:color w:val="FF0000"/>
                <w:sz w:val="24"/>
                <w:szCs w:val="24"/>
              </w:rPr>
            </w:pPr>
            <w:hyperlink r:id="rId18" w:history="1">
              <w:r w:rsidR="008D43BD" w:rsidRPr="00B505CE">
                <w:rPr>
                  <w:rStyle w:val="Collegamentoipertestuale"/>
                  <w:rFonts w:eastAsiaTheme="minorEastAsia"/>
                  <w:sz w:val="24"/>
                  <w:szCs w:val="24"/>
                  <w:bdr w:val="none" w:sz="0" w:space="0" w:color="auto" w:frame="1"/>
                </w:rPr>
                <w:t>c.desole9@studenti.uniss.it</w:t>
              </w:r>
            </w:hyperlink>
          </w:p>
        </w:tc>
      </w:tr>
      <w:tr w:rsidR="00867783" w:rsidRPr="00054758" w14:paraId="4B6BE425" w14:textId="77777777" w:rsidTr="00B505CE">
        <w:trPr>
          <w:trHeight w:val="304"/>
        </w:trPr>
        <w:tc>
          <w:tcPr>
            <w:tcW w:w="3261" w:type="dxa"/>
            <w:tcBorders>
              <w:left w:val="single" w:sz="8" w:space="0" w:color="auto"/>
              <w:bottom w:val="single" w:sz="8" w:space="0" w:color="auto"/>
              <w:right w:val="single" w:sz="8" w:space="0" w:color="auto"/>
            </w:tcBorders>
          </w:tcPr>
          <w:p w14:paraId="19362321" w14:textId="7C08DDC7" w:rsidR="00867783" w:rsidRPr="00B505CE" w:rsidRDefault="00834AC6" w:rsidP="008742BF">
            <w:pPr>
              <w:tabs>
                <w:tab w:val="left" w:pos="2386"/>
              </w:tabs>
              <w:spacing w:line="0" w:lineRule="atLeast"/>
              <w:rPr>
                <w:color w:val="FF0000"/>
                <w:sz w:val="24"/>
                <w:szCs w:val="24"/>
              </w:rPr>
            </w:pPr>
            <w:r w:rsidRPr="00B505CE">
              <w:rPr>
                <w:color w:val="231F20"/>
                <w:sz w:val="24"/>
                <w:szCs w:val="24"/>
              </w:rPr>
              <w:t>Fais</w:t>
            </w:r>
          </w:p>
        </w:tc>
        <w:tc>
          <w:tcPr>
            <w:tcW w:w="3949" w:type="dxa"/>
            <w:tcBorders>
              <w:bottom w:val="single" w:sz="8" w:space="0" w:color="auto"/>
              <w:right w:val="single" w:sz="8" w:space="0" w:color="auto"/>
            </w:tcBorders>
          </w:tcPr>
          <w:p w14:paraId="4CEE71D1" w14:textId="3B3D0E4F" w:rsidR="00867783" w:rsidRPr="00B505CE" w:rsidRDefault="00834AC6" w:rsidP="00B505CE">
            <w:pPr>
              <w:tabs>
                <w:tab w:val="left" w:pos="2386"/>
              </w:tabs>
              <w:spacing w:line="0" w:lineRule="atLeast"/>
              <w:ind w:left="60"/>
              <w:rPr>
                <w:color w:val="FF0000"/>
                <w:sz w:val="24"/>
                <w:szCs w:val="24"/>
              </w:rPr>
            </w:pPr>
            <w:r w:rsidRPr="00B505CE">
              <w:rPr>
                <w:color w:val="231F20"/>
                <w:sz w:val="24"/>
                <w:szCs w:val="24"/>
              </w:rPr>
              <w:t>Francesco (componente studentesca)</w:t>
            </w:r>
          </w:p>
        </w:tc>
        <w:tc>
          <w:tcPr>
            <w:tcW w:w="3054" w:type="dxa"/>
            <w:gridSpan w:val="2"/>
            <w:tcBorders>
              <w:bottom w:val="single" w:sz="8" w:space="0" w:color="auto"/>
              <w:right w:val="single" w:sz="8" w:space="0" w:color="auto"/>
            </w:tcBorders>
          </w:tcPr>
          <w:p w14:paraId="72914E0B" w14:textId="7B3115B9" w:rsidR="00867783" w:rsidRPr="00B505CE" w:rsidRDefault="00834AC6" w:rsidP="00B505CE">
            <w:pPr>
              <w:pStyle w:val="NormaleWeb"/>
              <w:spacing w:before="0" w:beforeAutospacing="0" w:after="0" w:afterAutospacing="0"/>
              <w:textAlignment w:val="baseline"/>
              <w:rPr>
                <w:color w:val="FF0000"/>
              </w:rPr>
            </w:pPr>
            <w:r w:rsidRPr="00B505CE">
              <w:rPr>
                <w:color w:val="231F20"/>
              </w:rPr>
              <w:t> </w:t>
            </w:r>
            <w:hyperlink r:id="rId19" w:history="1">
              <w:r w:rsidRPr="00B505CE">
                <w:rPr>
                  <w:rStyle w:val="Collegamentoipertestuale"/>
                  <w:color w:val="000DF2"/>
                  <w:bdr w:val="none" w:sz="0" w:space="0" w:color="auto" w:frame="1"/>
                </w:rPr>
                <w:t>f.fais18@studenti.uniss.it</w:t>
              </w:r>
            </w:hyperlink>
          </w:p>
        </w:tc>
      </w:tr>
      <w:tr w:rsidR="00867783" w:rsidRPr="00054758" w14:paraId="44C04C4B" w14:textId="77777777" w:rsidTr="00B505CE">
        <w:trPr>
          <w:trHeight w:val="304"/>
        </w:trPr>
        <w:tc>
          <w:tcPr>
            <w:tcW w:w="3261" w:type="dxa"/>
            <w:tcBorders>
              <w:left w:val="single" w:sz="8" w:space="0" w:color="auto"/>
              <w:bottom w:val="single" w:sz="8" w:space="0" w:color="auto"/>
              <w:right w:val="single" w:sz="8" w:space="0" w:color="auto"/>
            </w:tcBorders>
          </w:tcPr>
          <w:p w14:paraId="051C4BDE" w14:textId="65AB9E80" w:rsidR="00867783" w:rsidRPr="00B505CE" w:rsidRDefault="00B505CE" w:rsidP="008742BF">
            <w:pPr>
              <w:tabs>
                <w:tab w:val="left" w:pos="2386"/>
              </w:tabs>
              <w:spacing w:line="0" w:lineRule="atLeast"/>
              <w:rPr>
                <w:color w:val="FF0000"/>
                <w:sz w:val="24"/>
                <w:szCs w:val="24"/>
              </w:rPr>
            </w:pPr>
            <w:r w:rsidRPr="00B505CE">
              <w:rPr>
                <w:color w:val="231F20"/>
                <w:sz w:val="24"/>
                <w:szCs w:val="24"/>
              </w:rPr>
              <w:t>Rossi</w:t>
            </w:r>
          </w:p>
        </w:tc>
        <w:tc>
          <w:tcPr>
            <w:tcW w:w="3949" w:type="dxa"/>
            <w:tcBorders>
              <w:bottom w:val="single" w:sz="8" w:space="0" w:color="auto"/>
              <w:right w:val="single" w:sz="8" w:space="0" w:color="auto"/>
            </w:tcBorders>
          </w:tcPr>
          <w:p w14:paraId="299730C2" w14:textId="533DAFAC" w:rsidR="00867783" w:rsidRPr="00B505CE" w:rsidRDefault="00B505CE" w:rsidP="00B505CE">
            <w:pPr>
              <w:tabs>
                <w:tab w:val="left" w:pos="2386"/>
              </w:tabs>
              <w:spacing w:line="0" w:lineRule="atLeast"/>
              <w:ind w:left="60" w:right="-128"/>
              <w:rPr>
                <w:color w:val="FF0000"/>
                <w:sz w:val="24"/>
                <w:szCs w:val="24"/>
              </w:rPr>
            </w:pPr>
            <w:r w:rsidRPr="00B505CE">
              <w:rPr>
                <w:color w:val="231F20"/>
                <w:sz w:val="24"/>
                <w:szCs w:val="24"/>
              </w:rPr>
              <w:t>Diletta Maria (componente</w:t>
            </w:r>
            <w:r>
              <w:rPr>
                <w:color w:val="231F20"/>
                <w:sz w:val="24"/>
                <w:szCs w:val="24"/>
              </w:rPr>
              <w:t xml:space="preserve"> </w:t>
            </w:r>
            <w:r w:rsidRPr="00B505CE">
              <w:rPr>
                <w:color w:val="231F20"/>
                <w:sz w:val="24"/>
                <w:szCs w:val="24"/>
              </w:rPr>
              <w:t>studentesca)</w:t>
            </w:r>
          </w:p>
        </w:tc>
        <w:tc>
          <w:tcPr>
            <w:tcW w:w="3054" w:type="dxa"/>
            <w:gridSpan w:val="2"/>
            <w:tcBorders>
              <w:bottom w:val="single" w:sz="8" w:space="0" w:color="auto"/>
              <w:right w:val="single" w:sz="8" w:space="0" w:color="auto"/>
            </w:tcBorders>
          </w:tcPr>
          <w:p w14:paraId="2836434B" w14:textId="4B024420" w:rsidR="00867783" w:rsidRPr="00B505CE" w:rsidRDefault="00B505CE" w:rsidP="00B505CE">
            <w:pPr>
              <w:tabs>
                <w:tab w:val="left" w:pos="2386"/>
              </w:tabs>
              <w:spacing w:line="0" w:lineRule="atLeast"/>
              <w:ind w:right="40"/>
              <w:rPr>
                <w:color w:val="FF0000"/>
                <w:w w:val="99"/>
                <w:sz w:val="24"/>
                <w:szCs w:val="24"/>
              </w:rPr>
            </w:pPr>
            <w:r w:rsidRPr="00B505CE">
              <w:rPr>
                <w:w w:val="99"/>
                <w:sz w:val="24"/>
                <w:szCs w:val="24"/>
              </w:rPr>
              <w:t>d.rossi5@studenti.uniss.it</w:t>
            </w:r>
          </w:p>
        </w:tc>
      </w:tr>
    </w:tbl>
    <w:p w14:paraId="78A14694" w14:textId="77777777" w:rsidR="005002EB" w:rsidRDefault="005002EB" w:rsidP="00867783">
      <w:pPr>
        <w:jc w:val="both"/>
      </w:pPr>
    </w:p>
    <w:p w14:paraId="5E1D9D3D" w14:textId="77777777" w:rsidR="005002EB" w:rsidRDefault="005002EB" w:rsidP="00330151">
      <w:pPr>
        <w:jc w:val="center"/>
        <w:rPr>
          <w:b/>
        </w:rPr>
      </w:pPr>
      <w:r w:rsidRPr="005002EB">
        <w:rPr>
          <w:b/>
        </w:rPr>
        <w:t>Commissione didattica</w:t>
      </w:r>
    </w:p>
    <w:p w14:paraId="417DB9D7" w14:textId="77777777" w:rsidR="000D024E" w:rsidRDefault="000D024E" w:rsidP="00330151">
      <w:pPr>
        <w:jc w:val="center"/>
        <w:rPr>
          <w:b/>
        </w:rPr>
      </w:pPr>
    </w:p>
    <w:p w14:paraId="31262891" w14:textId="4BE38B4A" w:rsidR="005002EB" w:rsidRDefault="005002EB" w:rsidP="005002EB">
      <w:pPr>
        <w:spacing w:line="236" w:lineRule="auto"/>
        <w:ind w:right="-1"/>
        <w:jc w:val="both"/>
        <w:rPr>
          <w:sz w:val="24"/>
        </w:rPr>
      </w:pPr>
      <w:r w:rsidRPr="00027FA1">
        <w:rPr>
          <w:sz w:val="24"/>
        </w:rPr>
        <w:t>La commissione didattica ha compiti istruttori, di organizzazione e di coordinamento. In particolare</w:t>
      </w:r>
      <w:r w:rsidR="001F71A0">
        <w:rPr>
          <w:sz w:val="24"/>
        </w:rPr>
        <w:t>,</w:t>
      </w:r>
      <w:r w:rsidRPr="00027FA1">
        <w:rPr>
          <w:sz w:val="24"/>
        </w:rPr>
        <w:t xml:space="preserve"> approva i piani di studio, il riconoscimento dei crediti e le altre pratiche riguardanti la carriera degli studenti di competenza del corso di studio.</w:t>
      </w:r>
      <w:r w:rsidR="00E71B01">
        <w:rPr>
          <w:sz w:val="24"/>
        </w:rPr>
        <w:t xml:space="preserve"> La commissione didattica del </w:t>
      </w:r>
      <w:proofErr w:type="spellStart"/>
      <w:r w:rsidR="00E71B01">
        <w:rPr>
          <w:sz w:val="24"/>
        </w:rPr>
        <w:t>CdS</w:t>
      </w:r>
      <w:proofErr w:type="spellEnd"/>
      <w:r w:rsidR="00E71B01">
        <w:rPr>
          <w:sz w:val="24"/>
        </w:rPr>
        <w:t xml:space="preserve"> è formata dai seguenti membri:</w:t>
      </w:r>
    </w:p>
    <w:p w14:paraId="34145AE4" w14:textId="77777777" w:rsidR="005002EB" w:rsidRDefault="005002EB" w:rsidP="005002EB">
      <w:pPr>
        <w:spacing w:line="236" w:lineRule="auto"/>
        <w:ind w:right="460"/>
        <w:jc w:val="both"/>
        <w:rPr>
          <w:sz w:val="24"/>
        </w:rPr>
      </w:pPr>
    </w:p>
    <w:tbl>
      <w:tblPr>
        <w:tblW w:w="10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960"/>
        <w:gridCol w:w="4713"/>
        <w:gridCol w:w="3447"/>
      </w:tblGrid>
      <w:tr w:rsidR="005002EB" w:rsidRPr="00027FA1" w14:paraId="6589FC71" w14:textId="77777777" w:rsidTr="005002EB">
        <w:trPr>
          <w:trHeight w:val="301"/>
        </w:trPr>
        <w:tc>
          <w:tcPr>
            <w:tcW w:w="1960" w:type="dxa"/>
            <w:vAlign w:val="bottom"/>
          </w:tcPr>
          <w:p w14:paraId="0BEFB971" w14:textId="77777777" w:rsidR="005002EB" w:rsidRPr="005002EB" w:rsidRDefault="005002EB" w:rsidP="00BD7D7A">
            <w:pPr>
              <w:spacing w:line="0" w:lineRule="atLeast"/>
              <w:ind w:left="80"/>
              <w:rPr>
                <w:b/>
                <w:sz w:val="20"/>
                <w:szCs w:val="20"/>
              </w:rPr>
            </w:pPr>
            <w:r w:rsidRPr="005002EB">
              <w:rPr>
                <w:b/>
                <w:sz w:val="20"/>
                <w:szCs w:val="20"/>
              </w:rPr>
              <w:t>COGNOME</w:t>
            </w:r>
          </w:p>
        </w:tc>
        <w:tc>
          <w:tcPr>
            <w:tcW w:w="4713" w:type="dxa"/>
            <w:vAlign w:val="bottom"/>
          </w:tcPr>
          <w:p w14:paraId="06A9EB03" w14:textId="77777777" w:rsidR="005002EB" w:rsidRPr="005002EB" w:rsidRDefault="005002EB" w:rsidP="00BD7D7A">
            <w:pPr>
              <w:spacing w:line="0" w:lineRule="atLeast"/>
              <w:ind w:left="60"/>
              <w:rPr>
                <w:b/>
                <w:sz w:val="20"/>
                <w:szCs w:val="20"/>
              </w:rPr>
            </w:pPr>
            <w:r w:rsidRPr="005002EB">
              <w:rPr>
                <w:b/>
                <w:sz w:val="20"/>
                <w:szCs w:val="20"/>
              </w:rPr>
              <w:t>NOME</w:t>
            </w:r>
          </w:p>
        </w:tc>
        <w:tc>
          <w:tcPr>
            <w:tcW w:w="3447" w:type="dxa"/>
            <w:vAlign w:val="bottom"/>
          </w:tcPr>
          <w:p w14:paraId="3FA98617" w14:textId="47DC60FB" w:rsidR="005002EB" w:rsidRPr="005002EB" w:rsidRDefault="005002EB" w:rsidP="00BD7D7A">
            <w:pPr>
              <w:spacing w:line="0" w:lineRule="atLeast"/>
              <w:ind w:left="60"/>
              <w:rPr>
                <w:b/>
                <w:sz w:val="20"/>
                <w:szCs w:val="20"/>
              </w:rPr>
            </w:pPr>
            <w:r w:rsidRPr="005002EB">
              <w:rPr>
                <w:b/>
                <w:sz w:val="20"/>
                <w:szCs w:val="20"/>
              </w:rPr>
              <w:t xml:space="preserve">INDIRIZZO </w:t>
            </w:r>
            <w:r w:rsidR="008269EA">
              <w:rPr>
                <w:b/>
                <w:sz w:val="20"/>
                <w:szCs w:val="20"/>
              </w:rPr>
              <w:t>E</w:t>
            </w:r>
            <w:r w:rsidR="007B5202">
              <w:rPr>
                <w:b/>
                <w:sz w:val="20"/>
                <w:szCs w:val="20"/>
              </w:rPr>
              <w:t>-</w:t>
            </w:r>
            <w:r w:rsidRPr="005002EB">
              <w:rPr>
                <w:b/>
                <w:sz w:val="20"/>
                <w:szCs w:val="20"/>
              </w:rPr>
              <w:t>MAIL</w:t>
            </w:r>
          </w:p>
        </w:tc>
      </w:tr>
      <w:tr w:rsidR="005002EB" w:rsidRPr="00027FA1" w14:paraId="5FBFCC88" w14:textId="77777777" w:rsidTr="005002EB">
        <w:trPr>
          <w:trHeight w:val="305"/>
        </w:trPr>
        <w:tc>
          <w:tcPr>
            <w:tcW w:w="1960" w:type="dxa"/>
            <w:vAlign w:val="bottom"/>
          </w:tcPr>
          <w:p w14:paraId="79A65DF4" w14:textId="74DADBD7" w:rsidR="005002EB" w:rsidRPr="00027FA1" w:rsidRDefault="00E1476A" w:rsidP="00BD7D7A">
            <w:pPr>
              <w:spacing w:line="0" w:lineRule="atLeast"/>
              <w:ind w:left="320"/>
              <w:rPr>
                <w:sz w:val="24"/>
              </w:rPr>
            </w:pPr>
            <w:proofErr w:type="spellStart"/>
            <w:r>
              <w:rPr>
                <w:sz w:val="24"/>
              </w:rPr>
              <w:t>Tebaldi</w:t>
            </w:r>
            <w:proofErr w:type="spellEnd"/>
          </w:p>
        </w:tc>
        <w:tc>
          <w:tcPr>
            <w:tcW w:w="4713" w:type="dxa"/>
            <w:vAlign w:val="bottom"/>
          </w:tcPr>
          <w:p w14:paraId="7E6F50D9" w14:textId="41FA4D8D" w:rsidR="005002EB" w:rsidRPr="00027FA1" w:rsidRDefault="00E1476A" w:rsidP="007B5202">
            <w:pPr>
              <w:spacing w:line="0" w:lineRule="atLeast"/>
              <w:rPr>
                <w:sz w:val="24"/>
              </w:rPr>
            </w:pPr>
            <w:r>
              <w:rPr>
                <w:sz w:val="24"/>
              </w:rPr>
              <w:t>Mauro</w:t>
            </w:r>
            <w:r w:rsidR="005002EB" w:rsidRPr="00027FA1">
              <w:rPr>
                <w:sz w:val="24"/>
              </w:rPr>
              <w:t xml:space="preserve"> (presidente)</w:t>
            </w:r>
          </w:p>
        </w:tc>
        <w:tc>
          <w:tcPr>
            <w:tcW w:w="3447" w:type="dxa"/>
            <w:vAlign w:val="bottom"/>
          </w:tcPr>
          <w:p w14:paraId="0F7D94BD" w14:textId="726DDBBF" w:rsidR="005002EB" w:rsidRPr="00027FA1" w:rsidRDefault="00DB4C2C" w:rsidP="00BD7D7A">
            <w:pPr>
              <w:spacing w:line="0" w:lineRule="atLeast"/>
              <w:ind w:left="260"/>
              <w:rPr>
                <w:color w:val="0000FF"/>
                <w:u w:val="single"/>
              </w:rPr>
            </w:pPr>
            <w:hyperlink r:id="rId20" w:history="1">
              <w:r w:rsidR="00E1476A" w:rsidRPr="00EF7494">
                <w:rPr>
                  <w:rStyle w:val="Collegamentoipertestuale"/>
                </w:rPr>
                <w:t>tebaldi@uniss.it</w:t>
              </w:r>
            </w:hyperlink>
          </w:p>
        </w:tc>
      </w:tr>
      <w:tr w:rsidR="005002EB" w:rsidRPr="00027FA1" w14:paraId="68375614" w14:textId="77777777" w:rsidTr="005002EB">
        <w:trPr>
          <w:trHeight w:val="304"/>
        </w:trPr>
        <w:tc>
          <w:tcPr>
            <w:tcW w:w="1960" w:type="dxa"/>
            <w:vAlign w:val="bottom"/>
          </w:tcPr>
          <w:p w14:paraId="5C166E3F" w14:textId="77777777" w:rsidR="005002EB" w:rsidRPr="00027FA1" w:rsidRDefault="005002EB" w:rsidP="00BD7D7A">
            <w:pPr>
              <w:spacing w:line="0" w:lineRule="atLeast"/>
              <w:ind w:left="320"/>
              <w:rPr>
                <w:sz w:val="24"/>
              </w:rPr>
            </w:pPr>
            <w:r w:rsidRPr="00027FA1">
              <w:rPr>
                <w:sz w:val="24"/>
              </w:rPr>
              <w:t>Bano</w:t>
            </w:r>
          </w:p>
        </w:tc>
        <w:tc>
          <w:tcPr>
            <w:tcW w:w="4713" w:type="dxa"/>
            <w:vAlign w:val="bottom"/>
          </w:tcPr>
          <w:p w14:paraId="639055DB" w14:textId="77777777" w:rsidR="005002EB" w:rsidRPr="00027FA1" w:rsidRDefault="005002EB" w:rsidP="007B5202">
            <w:pPr>
              <w:spacing w:line="0" w:lineRule="atLeast"/>
              <w:rPr>
                <w:sz w:val="24"/>
              </w:rPr>
            </w:pPr>
            <w:r w:rsidRPr="00027FA1">
              <w:rPr>
                <w:sz w:val="24"/>
              </w:rPr>
              <w:t>Fabrizio (componente docente)</w:t>
            </w:r>
          </w:p>
        </w:tc>
        <w:tc>
          <w:tcPr>
            <w:tcW w:w="3447" w:type="dxa"/>
            <w:vAlign w:val="bottom"/>
          </w:tcPr>
          <w:p w14:paraId="333A8CC6" w14:textId="77777777" w:rsidR="005002EB" w:rsidRPr="00027FA1" w:rsidRDefault="00DB4C2C" w:rsidP="00BD7D7A">
            <w:pPr>
              <w:spacing w:line="0" w:lineRule="atLeast"/>
              <w:ind w:left="300"/>
              <w:rPr>
                <w:sz w:val="24"/>
              </w:rPr>
            </w:pPr>
            <w:hyperlink r:id="rId21" w:history="1">
              <w:r w:rsidR="002C1F2A" w:rsidRPr="002D743C">
                <w:rPr>
                  <w:rStyle w:val="Collegamentoipertestuale"/>
                  <w:sz w:val="24"/>
                </w:rPr>
                <w:t>fbano@uniss.it</w:t>
              </w:r>
            </w:hyperlink>
          </w:p>
        </w:tc>
      </w:tr>
      <w:tr w:rsidR="005002EB" w:rsidRPr="00027FA1" w14:paraId="06FE25F8" w14:textId="77777777" w:rsidTr="005002EB">
        <w:trPr>
          <w:trHeight w:val="304"/>
        </w:trPr>
        <w:tc>
          <w:tcPr>
            <w:tcW w:w="1960" w:type="dxa"/>
            <w:vAlign w:val="bottom"/>
          </w:tcPr>
          <w:p w14:paraId="2DEE286A" w14:textId="77777777" w:rsidR="005002EB" w:rsidRPr="00027FA1" w:rsidRDefault="005002EB" w:rsidP="00BD7D7A">
            <w:pPr>
              <w:spacing w:line="0" w:lineRule="atLeast"/>
              <w:ind w:left="320"/>
              <w:rPr>
                <w:sz w:val="24"/>
              </w:rPr>
            </w:pPr>
            <w:r w:rsidRPr="00027FA1">
              <w:rPr>
                <w:sz w:val="24"/>
              </w:rPr>
              <w:t>Mura</w:t>
            </w:r>
          </w:p>
        </w:tc>
        <w:tc>
          <w:tcPr>
            <w:tcW w:w="4713" w:type="dxa"/>
            <w:vAlign w:val="bottom"/>
          </w:tcPr>
          <w:p w14:paraId="24913A9C" w14:textId="77777777" w:rsidR="005002EB" w:rsidRPr="00027FA1" w:rsidRDefault="005002EB" w:rsidP="007B5202">
            <w:pPr>
              <w:spacing w:line="0" w:lineRule="atLeast"/>
              <w:rPr>
                <w:sz w:val="24"/>
              </w:rPr>
            </w:pPr>
            <w:r w:rsidRPr="00027FA1">
              <w:rPr>
                <w:sz w:val="24"/>
              </w:rPr>
              <w:t>Salvatore (componente docente)</w:t>
            </w:r>
          </w:p>
        </w:tc>
        <w:tc>
          <w:tcPr>
            <w:tcW w:w="3447" w:type="dxa"/>
            <w:vAlign w:val="bottom"/>
          </w:tcPr>
          <w:p w14:paraId="72822CD0" w14:textId="77777777" w:rsidR="005002EB" w:rsidRPr="00027FA1" w:rsidRDefault="00DB4C2C" w:rsidP="00BD7D7A">
            <w:pPr>
              <w:spacing w:line="0" w:lineRule="atLeast"/>
              <w:ind w:left="300"/>
              <w:rPr>
                <w:sz w:val="24"/>
              </w:rPr>
            </w:pPr>
            <w:hyperlink r:id="rId22" w:history="1">
              <w:r w:rsidR="002C1F2A" w:rsidRPr="002D743C">
                <w:rPr>
                  <w:rStyle w:val="Collegamentoipertestuale"/>
                  <w:sz w:val="24"/>
                </w:rPr>
                <w:t>salvatore.mura@uniss.it</w:t>
              </w:r>
            </w:hyperlink>
          </w:p>
        </w:tc>
      </w:tr>
      <w:tr w:rsidR="00354428" w:rsidRPr="00027FA1" w14:paraId="56ED488A" w14:textId="77777777" w:rsidTr="005002EB">
        <w:trPr>
          <w:trHeight w:val="305"/>
        </w:trPr>
        <w:tc>
          <w:tcPr>
            <w:tcW w:w="1960" w:type="dxa"/>
            <w:vAlign w:val="bottom"/>
          </w:tcPr>
          <w:p w14:paraId="041D4713" w14:textId="3E868211" w:rsidR="00354428" w:rsidRPr="00027FA1" w:rsidRDefault="00354428" w:rsidP="00354428">
            <w:pPr>
              <w:spacing w:line="0" w:lineRule="atLeast"/>
              <w:ind w:left="320"/>
              <w:rPr>
                <w:sz w:val="24"/>
              </w:rPr>
            </w:pPr>
            <w:proofErr w:type="spellStart"/>
            <w:r w:rsidRPr="00027FA1">
              <w:rPr>
                <w:sz w:val="24"/>
              </w:rPr>
              <w:t>Idda</w:t>
            </w:r>
            <w:proofErr w:type="spellEnd"/>
          </w:p>
        </w:tc>
        <w:tc>
          <w:tcPr>
            <w:tcW w:w="4713" w:type="dxa"/>
            <w:vAlign w:val="bottom"/>
          </w:tcPr>
          <w:p w14:paraId="723C6995" w14:textId="1DB87B9C" w:rsidR="00354428" w:rsidRPr="00027FA1" w:rsidRDefault="00354428" w:rsidP="007B5202">
            <w:pPr>
              <w:spacing w:line="0" w:lineRule="atLeast"/>
              <w:rPr>
                <w:sz w:val="24"/>
              </w:rPr>
            </w:pPr>
            <w:r w:rsidRPr="00027FA1">
              <w:rPr>
                <w:sz w:val="24"/>
              </w:rPr>
              <w:t>Maria Letizia (componente</w:t>
            </w:r>
            <w:r>
              <w:rPr>
                <w:sz w:val="24"/>
              </w:rPr>
              <w:t xml:space="preserve"> personale PTA) </w:t>
            </w:r>
          </w:p>
        </w:tc>
        <w:tc>
          <w:tcPr>
            <w:tcW w:w="3447" w:type="dxa"/>
            <w:vAlign w:val="bottom"/>
          </w:tcPr>
          <w:p w14:paraId="12AB767D" w14:textId="496AC6E5" w:rsidR="00354428" w:rsidRPr="00027FA1" w:rsidRDefault="00DB4C2C" w:rsidP="00354428">
            <w:pPr>
              <w:spacing w:line="0" w:lineRule="atLeast"/>
              <w:ind w:left="260"/>
              <w:rPr>
                <w:color w:val="0000FF"/>
                <w:u w:val="single"/>
              </w:rPr>
            </w:pPr>
            <w:hyperlink r:id="rId23" w:history="1">
              <w:r w:rsidR="00354428" w:rsidRPr="002D743C">
                <w:rPr>
                  <w:rStyle w:val="Collegamentoipertestuale"/>
                  <w:sz w:val="24"/>
                </w:rPr>
                <w:t>mlidda@uniss.it</w:t>
              </w:r>
            </w:hyperlink>
          </w:p>
        </w:tc>
      </w:tr>
      <w:tr w:rsidR="005002EB" w:rsidRPr="00027FA1" w14:paraId="676E9D9E" w14:textId="77777777" w:rsidTr="005002EB">
        <w:trPr>
          <w:trHeight w:val="324"/>
        </w:trPr>
        <w:tc>
          <w:tcPr>
            <w:tcW w:w="1960" w:type="dxa"/>
            <w:vAlign w:val="bottom"/>
          </w:tcPr>
          <w:p w14:paraId="6804B9A3" w14:textId="0D6A480B" w:rsidR="005002EB" w:rsidRPr="00027FA1" w:rsidRDefault="00EB74EC" w:rsidP="00BD7D7A">
            <w:pPr>
              <w:spacing w:line="0" w:lineRule="atLeast"/>
              <w:ind w:left="320"/>
              <w:rPr>
                <w:sz w:val="24"/>
              </w:rPr>
            </w:pPr>
            <w:r>
              <w:rPr>
                <w:sz w:val="24"/>
              </w:rPr>
              <w:lastRenderedPageBreak/>
              <w:t>Zucconi</w:t>
            </w:r>
          </w:p>
        </w:tc>
        <w:tc>
          <w:tcPr>
            <w:tcW w:w="4713" w:type="dxa"/>
            <w:vAlign w:val="bottom"/>
          </w:tcPr>
          <w:p w14:paraId="18528473" w14:textId="0DECFFEC" w:rsidR="005002EB" w:rsidRPr="00027FA1" w:rsidRDefault="007B5202" w:rsidP="00EB74EC">
            <w:pPr>
              <w:spacing w:line="0" w:lineRule="atLeast"/>
              <w:rPr>
                <w:sz w:val="24"/>
              </w:rPr>
            </w:pPr>
            <w:r>
              <w:rPr>
                <w:sz w:val="24"/>
              </w:rPr>
              <w:t xml:space="preserve">Maria Teresa Martina </w:t>
            </w:r>
            <w:r w:rsidR="005002EB" w:rsidRPr="00027FA1">
              <w:rPr>
                <w:sz w:val="24"/>
              </w:rPr>
              <w:t>(componente studentesca)</w:t>
            </w:r>
          </w:p>
        </w:tc>
        <w:tc>
          <w:tcPr>
            <w:tcW w:w="3447" w:type="dxa"/>
            <w:vAlign w:val="bottom"/>
          </w:tcPr>
          <w:p w14:paraId="30AFE846" w14:textId="510FF5B3" w:rsidR="005002EB" w:rsidRPr="00027FA1" w:rsidRDefault="007B5202" w:rsidP="00BD7D7A">
            <w:pPr>
              <w:spacing w:line="0" w:lineRule="atLeast"/>
              <w:ind w:left="300"/>
              <w:rPr>
                <w:sz w:val="24"/>
              </w:rPr>
            </w:pPr>
            <w:r>
              <w:rPr>
                <w:sz w:val="24"/>
              </w:rPr>
              <w:t>m.zucconi@studenti.uniss.it</w:t>
            </w:r>
          </w:p>
        </w:tc>
      </w:tr>
    </w:tbl>
    <w:p w14:paraId="2D54055C" w14:textId="77777777" w:rsidR="003B1CE5" w:rsidRDefault="003B1CE5" w:rsidP="005002EB">
      <w:pPr>
        <w:jc w:val="both"/>
        <w:rPr>
          <w:b/>
        </w:rPr>
      </w:pPr>
    </w:p>
    <w:p w14:paraId="050696EA" w14:textId="77777777" w:rsidR="005002EB" w:rsidRDefault="005002EB" w:rsidP="005002EB">
      <w:pPr>
        <w:jc w:val="both"/>
        <w:rPr>
          <w:b/>
        </w:rPr>
      </w:pPr>
    </w:p>
    <w:p w14:paraId="68D853F1" w14:textId="5400C602" w:rsidR="005002EB" w:rsidRDefault="005002EB" w:rsidP="00330151">
      <w:pPr>
        <w:spacing w:line="0" w:lineRule="atLeast"/>
        <w:ind w:left="20" w:right="-143"/>
        <w:jc w:val="center"/>
        <w:rPr>
          <w:b/>
          <w:color w:val="000000" w:themeColor="text1"/>
        </w:rPr>
      </w:pPr>
      <w:r w:rsidRPr="003B1CE5">
        <w:rPr>
          <w:b/>
          <w:color w:val="000000" w:themeColor="text1"/>
        </w:rPr>
        <w:t>Commissione Erasmus</w:t>
      </w:r>
    </w:p>
    <w:p w14:paraId="6DEBD465" w14:textId="77777777" w:rsidR="000D024E" w:rsidRPr="003B1CE5" w:rsidRDefault="000D024E" w:rsidP="00330151">
      <w:pPr>
        <w:spacing w:line="0" w:lineRule="atLeast"/>
        <w:ind w:left="20" w:right="-143"/>
        <w:jc w:val="center"/>
        <w:rPr>
          <w:color w:val="000000" w:themeColor="text1"/>
        </w:rPr>
      </w:pPr>
    </w:p>
    <w:p w14:paraId="4E192E15" w14:textId="77777777" w:rsidR="005002EB" w:rsidRPr="00A63F22" w:rsidRDefault="005002EB" w:rsidP="005002EB">
      <w:pPr>
        <w:spacing w:line="0" w:lineRule="atLeast"/>
        <w:ind w:left="20" w:right="-143"/>
        <w:jc w:val="both"/>
        <w:rPr>
          <w:color w:val="000000" w:themeColor="text1"/>
          <w:sz w:val="24"/>
          <w:szCs w:val="24"/>
        </w:rPr>
      </w:pPr>
      <w:r w:rsidRPr="00A63F22">
        <w:rPr>
          <w:color w:val="000000" w:themeColor="text1"/>
          <w:sz w:val="24"/>
          <w:szCs w:val="24"/>
        </w:rPr>
        <w:t>Non esiste una Commissione Erasmus del corso di studio, bensì di Dipartimento.</w:t>
      </w:r>
    </w:p>
    <w:p w14:paraId="3709BAF0" w14:textId="77777777" w:rsidR="005002EB" w:rsidRPr="00A63F22" w:rsidRDefault="005002EB" w:rsidP="005002EB">
      <w:pPr>
        <w:adjustRightInd w:val="0"/>
        <w:ind w:right="-143"/>
        <w:jc w:val="both"/>
        <w:rPr>
          <w:color w:val="000000" w:themeColor="text1"/>
          <w:sz w:val="24"/>
          <w:szCs w:val="24"/>
        </w:rPr>
      </w:pPr>
      <w:r w:rsidRPr="00A63F22">
        <w:rPr>
          <w:color w:val="000000" w:themeColor="text1"/>
          <w:sz w:val="24"/>
          <w:szCs w:val="24"/>
        </w:rPr>
        <w:t xml:space="preserve">La Commissione di Dipartimento per le mobilità internazionali studentesche è presieduta dal Delegato di Dipartimento. È composta dai docenti nominati dal Consiglio di Dipartimento, da rappresentanti degli studenti in un numero determinato dal Consiglio di Dipartimento e da un funzionario amministrativo, dotato di particolari competenze nell'ambito dei programmi di mobilità internazionale. Qualora se ne ravvisi l'opportunità, la Commissione è integrata da una ulteriore unità di personale tecnico amministrativo che funge anche da segretario verbalizzante. </w:t>
      </w:r>
    </w:p>
    <w:p w14:paraId="0B5564D4" w14:textId="77777777" w:rsidR="005002EB" w:rsidRPr="00A63F22" w:rsidRDefault="005002EB" w:rsidP="005002EB">
      <w:pPr>
        <w:adjustRightInd w:val="0"/>
        <w:ind w:right="-143"/>
        <w:jc w:val="both"/>
        <w:rPr>
          <w:color w:val="000000" w:themeColor="text1"/>
          <w:sz w:val="24"/>
          <w:szCs w:val="24"/>
        </w:rPr>
      </w:pPr>
      <w:r w:rsidRPr="00A63F22">
        <w:rPr>
          <w:color w:val="000000" w:themeColor="text1"/>
          <w:sz w:val="24"/>
          <w:szCs w:val="24"/>
        </w:rPr>
        <w:t xml:space="preserve">La Commissione Erasmus promuove le mobilità internazionali studentesche, effettua le selezioni e stila la graduatoria finale per l'attribuzione delle borse di mobilità bandite per ciascuna sede di destinazione, assicura il coordinamento didattico e la gestione dei programmi dal momento delle selezioni fino all'assegnazione dei posti e delle borse di mobilità, guida ed assiste gli studenti nella predisposizione dei Learning/Training Agreement, valuta i risultati conseguiti presso l'istituzione ospitante. </w:t>
      </w:r>
    </w:p>
    <w:p w14:paraId="6609D21C" w14:textId="77777777" w:rsidR="005002EB" w:rsidRPr="00A63F22" w:rsidRDefault="005002EB" w:rsidP="005002EB">
      <w:pPr>
        <w:adjustRightInd w:val="0"/>
        <w:ind w:right="-143"/>
        <w:jc w:val="both"/>
        <w:rPr>
          <w:color w:val="000000" w:themeColor="text1"/>
          <w:sz w:val="24"/>
          <w:szCs w:val="24"/>
        </w:rPr>
      </w:pPr>
      <w:r w:rsidRPr="00A63F22">
        <w:rPr>
          <w:color w:val="000000" w:themeColor="text1"/>
          <w:sz w:val="24"/>
          <w:szCs w:val="24"/>
        </w:rPr>
        <w:t xml:space="preserve">Propone, altresì, al Consiglio di corso di studio la convalida degli esami superati, la conversione dei voti, il riconoscimento delle attività formative e dei crediti acquisiti all'estero dallo studente. </w:t>
      </w:r>
    </w:p>
    <w:p w14:paraId="21CE65BF" w14:textId="7EE50C72" w:rsidR="005002EB" w:rsidRPr="00A63F22" w:rsidRDefault="005002EB" w:rsidP="005002EB">
      <w:pPr>
        <w:spacing w:line="235" w:lineRule="auto"/>
        <w:ind w:left="20" w:right="-143"/>
        <w:jc w:val="both"/>
        <w:rPr>
          <w:color w:val="000000" w:themeColor="text1"/>
          <w:sz w:val="24"/>
          <w:szCs w:val="24"/>
        </w:rPr>
      </w:pPr>
      <w:r w:rsidRPr="00A63F22">
        <w:rPr>
          <w:color w:val="000000" w:themeColor="text1"/>
          <w:sz w:val="24"/>
          <w:szCs w:val="24"/>
        </w:rPr>
        <w:t>Si riunisce, su convocazione del delegato di Dipartimento, per gli adempimenti di sua competenza previsti dai programmi di mobilità e ogni qualvolta ne ricorra la necessità</w:t>
      </w:r>
      <w:r w:rsidR="003B1CE5" w:rsidRPr="00A63F22">
        <w:rPr>
          <w:color w:val="000000" w:themeColor="text1"/>
          <w:sz w:val="24"/>
          <w:szCs w:val="24"/>
        </w:rPr>
        <w:t>. La Commissione Erasmus del Dipartimento di Giurisprudenza è composta dai seguenti membri:</w:t>
      </w:r>
    </w:p>
    <w:p w14:paraId="0622279B" w14:textId="77777777" w:rsidR="005002EB" w:rsidRPr="00A63F22" w:rsidRDefault="005002EB" w:rsidP="005002EB">
      <w:pPr>
        <w:jc w:val="both"/>
        <w:rPr>
          <w:b/>
          <w:sz w:val="24"/>
          <w:szCs w:val="24"/>
        </w:rPr>
      </w:pPr>
    </w:p>
    <w:tbl>
      <w:tblPr>
        <w:tblW w:w="993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23"/>
        <w:gridCol w:w="4394"/>
        <w:gridCol w:w="3721"/>
      </w:tblGrid>
      <w:tr w:rsidR="005002EB" w:rsidRPr="00BB6C26" w14:paraId="4D78AC35" w14:textId="77777777" w:rsidTr="00BD7D7A">
        <w:trPr>
          <w:trHeight w:val="313"/>
        </w:trPr>
        <w:tc>
          <w:tcPr>
            <w:tcW w:w="1823" w:type="dxa"/>
          </w:tcPr>
          <w:p w14:paraId="67562944" w14:textId="77777777" w:rsidR="005002EB" w:rsidRPr="00BB6C26" w:rsidRDefault="005002EB" w:rsidP="00BD7D7A">
            <w:pPr>
              <w:spacing w:before="6"/>
              <w:jc w:val="center"/>
              <w:rPr>
                <w:rFonts w:ascii="Garamond" w:hAnsi="Garamond"/>
                <w:b/>
                <w:sz w:val="24"/>
                <w:szCs w:val="24"/>
              </w:rPr>
            </w:pPr>
            <w:r w:rsidRPr="00BB6C26">
              <w:rPr>
                <w:rFonts w:ascii="Garamond" w:hAnsi="Garamond"/>
                <w:b/>
                <w:sz w:val="24"/>
                <w:szCs w:val="24"/>
              </w:rPr>
              <w:t>Cognome</w:t>
            </w:r>
          </w:p>
        </w:tc>
        <w:tc>
          <w:tcPr>
            <w:tcW w:w="4394" w:type="dxa"/>
          </w:tcPr>
          <w:p w14:paraId="6F7A0C3D" w14:textId="77777777" w:rsidR="005002EB" w:rsidRPr="00BB6C26" w:rsidRDefault="005002EB" w:rsidP="00BD7D7A">
            <w:pPr>
              <w:spacing w:before="6"/>
              <w:jc w:val="center"/>
              <w:rPr>
                <w:rFonts w:ascii="Garamond" w:hAnsi="Garamond"/>
                <w:b/>
                <w:sz w:val="24"/>
                <w:szCs w:val="24"/>
              </w:rPr>
            </w:pPr>
            <w:r w:rsidRPr="00BB6C26">
              <w:rPr>
                <w:rFonts w:ascii="Garamond" w:hAnsi="Garamond"/>
                <w:b/>
                <w:sz w:val="24"/>
                <w:szCs w:val="24"/>
              </w:rPr>
              <w:t>Nome</w:t>
            </w:r>
          </w:p>
        </w:tc>
        <w:tc>
          <w:tcPr>
            <w:tcW w:w="3721" w:type="dxa"/>
          </w:tcPr>
          <w:p w14:paraId="383467A3" w14:textId="41C152AA" w:rsidR="005002EB" w:rsidRPr="00BB6C26" w:rsidRDefault="005002EB" w:rsidP="00BD7D7A">
            <w:pPr>
              <w:spacing w:before="6"/>
              <w:jc w:val="center"/>
              <w:rPr>
                <w:rFonts w:ascii="Garamond" w:hAnsi="Garamond"/>
                <w:b/>
                <w:sz w:val="24"/>
                <w:szCs w:val="24"/>
              </w:rPr>
            </w:pPr>
            <w:r w:rsidRPr="00BB6C26">
              <w:rPr>
                <w:rFonts w:ascii="Garamond" w:hAnsi="Garamond"/>
                <w:b/>
                <w:sz w:val="24"/>
                <w:szCs w:val="24"/>
              </w:rPr>
              <w:t xml:space="preserve">Indirizzo </w:t>
            </w:r>
            <w:r w:rsidR="003B1CE5">
              <w:rPr>
                <w:rFonts w:ascii="Garamond" w:hAnsi="Garamond"/>
                <w:b/>
                <w:sz w:val="24"/>
                <w:szCs w:val="24"/>
              </w:rPr>
              <w:t>E-</w:t>
            </w:r>
            <w:r w:rsidRPr="00BB6C26">
              <w:rPr>
                <w:rFonts w:ascii="Garamond" w:hAnsi="Garamond"/>
                <w:b/>
                <w:sz w:val="24"/>
                <w:szCs w:val="24"/>
              </w:rPr>
              <w:t>Mail</w:t>
            </w:r>
          </w:p>
        </w:tc>
      </w:tr>
      <w:tr w:rsidR="005002EB" w:rsidRPr="00BB6C26" w14:paraId="033FAF5A" w14:textId="77777777" w:rsidTr="00BD7D7A">
        <w:trPr>
          <w:trHeight w:val="313"/>
        </w:trPr>
        <w:tc>
          <w:tcPr>
            <w:tcW w:w="1823" w:type="dxa"/>
          </w:tcPr>
          <w:p w14:paraId="29735ED9" w14:textId="77777777" w:rsidR="005002EB" w:rsidRPr="005445F1" w:rsidRDefault="005002EB" w:rsidP="00BD7D7A">
            <w:pPr>
              <w:spacing w:before="6"/>
              <w:jc w:val="both"/>
              <w:rPr>
                <w:rFonts w:ascii="Garamond" w:hAnsi="Garamond"/>
                <w:sz w:val="24"/>
                <w:szCs w:val="24"/>
              </w:rPr>
            </w:pPr>
            <w:r w:rsidRPr="005445F1">
              <w:rPr>
                <w:rFonts w:ascii="Garamond" w:hAnsi="Garamond"/>
                <w:sz w:val="24"/>
                <w:szCs w:val="24"/>
              </w:rPr>
              <w:t>Serra</w:t>
            </w:r>
          </w:p>
        </w:tc>
        <w:tc>
          <w:tcPr>
            <w:tcW w:w="4394" w:type="dxa"/>
          </w:tcPr>
          <w:p w14:paraId="4A0A6C65" w14:textId="77777777" w:rsidR="005002EB" w:rsidRPr="005445F1" w:rsidRDefault="005002EB" w:rsidP="00BD7D7A">
            <w:pPr>
              <w:spacing w:before="6"/>
              <w:jc w:val="both"/>
              <w:rPr>
                <w:rFonts w:ascii="Garamond" w:hAnsi="Garamond"/>
                <w:sz w:val="24"/>
                <w:szCs w:val="24"/>
              </w:rPr>
            </w:pPr>
            <w:r w:rsidRPr="005445F1">
              <w:rPr>
                <w:rFonts w:ascii="Garamond" w:hAnsi="Garamond"/>
                <w:sz w:val="24"/>
                <w:szCs w:val="24"/>
              </w:rPr>
              <w:t>Maria Luisa (Presidente)</w:t>
            </w:r>
          </w:p>
        </w:tc>
        <w:tc>
          <w:tcPr>
            <w:tcW w:w="3721" w:type="dxa"/>
          </w:tcPr>
          <w:p w14:paraId="0CED3610" w14:textId="77777777" w:rsidR="005002EB" w:rsidRPr="005445F1" w:rsidRDefault="00DB4C2C" w:rsidP="00BD7D7A">
            <w:pPr>
              <w:spacing w:before="6"/>
              <w:jc w:val="both"/>
              <w:rPr>
                <w:rFonts w:ascii="Garamond" w:hAnsi="Garamond"/>
                <w:sz w:val="24"/>
                <w:szCs w:val="24"/>
              </w:rPr>
            </w:pPr>
            <w:hyperlink r:id="rId24" w:history="1">
              <w:r w:rsidR="005002EB" w:rsidRPr="005445F1">
                <w:rPr>
                  <w:rFonts w:ascii="Garamond" w:hAnsi="Garamond"/>
                  <w:color w:val="0000FF"/>
                  <w:sz w:val="24"/>
                  <w:szCs w:val="24"/>
                  <w:u w:val="single"/>
                </w:rPr>
                <w:t>mlserra@uniss.it</w:t>
              </w:r>
            </w:hyperlink>
            <w:r w:rsidR="005002EB" w:rsidRPr="005445F1">
              <w:rPr>
                <w:rFonts w:ascii="Garamond" w:hAnsi="Garamond"/>
                <w:sz w:val="24"/>
                <w:szCs w:val="24"/>
              </w:rPr>
              <w:t xml:space="preserve"> </w:t>
            </w:r>
          </w:p>
        </w:tc>
      </w:tr>
      <w:tr w:rsidR="005002EB" w:rsidRPr="00BB6C26" w14:paraId="2D31035F" w14:textId="77777777" w:rsidTr="00BD7D7A">
        <w:trPr>
          <w:trHeight w:val="313"/>
        </w:trPr>
        <w:tc>
          <w:tcPr>
            <w:tcW w:w="1823" w:type="dxa"/>
          </w:tcPr>
          <w:p w14:paraId="3D36B144" w14:textId="77777777" w:rsidR="005002EB" w:rsidRPr="005445F1" w:rsidRDefault="005002EB" w:rsidP="00BD7D7A">
            <w:pPr>
              <w:spacing w:before="6"/>
              <w:jc w:val="both"/>
              <w:rPr>
                <w:rFonts w:ascii="Garamond" w:hAnsi="Garamond"/>
                <w:sz w:val="24"/>
                <w:szCs w:val="24"/>
              </w:rPr>
            </w:pPr>
            <w:proofErr w:type="spellStart"/>
            <w:r w:rsidRPr="005445F1">
              <w:rPr>
                <w:rFonts w:ascii="Garamond" w:hAnsi="Garamond"/>
                <w:sz w:val="24"/>
                <w:szCs w:val="24"/>
              </w:rPr>
              <w:t>Angioi</w:t>
            </w:r>
            <w:proofErr w:type="spellEnd"/>
          </w:p>
        </w:tc>
        <w:tc>
          <w:tcPr>
            <w:tcW w:w="4394" w:type="dxa"/>
          </w:tcPr>
          <w:p w14:paraId="763B3F91" w14:textId="77777777" w:rsidR="005002EB" w:rsidRPr="005445F1" w:rsidRDefault="005002EB" w:rsidP="00BD7D7A">
            <w:pPr>
              <w:spacing w:before="6"/>
              <w:jc w:val="both"/>
              <w:rPr>
                <w:rFonts w:ascii="Garamond" w:hAnsi="Garamond"/>
                <w:sz w:val="24"/>
                <w:szCs w:val="24"/>
              </w:rPr>
            </w:pPr>
            <w:r w:rsidRPr="005445F1">
              <w:rPr>
                <w:rFonts w:ascii="Garamond" w:hAnsi="Garamond"/>
                <w:sz w:val="24"/>
                <w:szCs w:val="24"/>
              </w:rPr>
              <w:t>Silvia Antonella (componente docente)</w:t>
            </w:r>
          </w:p>
        </w:tc>
        <w:tc>
          <w:tcPr>
            <w:tcW w:w="3721" w:type="dxa"/>
          </w:tcPr>
          <w:p w14:paraId="5A02818E" w14:textId="77777777" w:rsidR="005002EB" w:rsidRPr="005445F1" w:rsidRDefault="00DB4C2C" w:rsidP="00BD7D7A">
            <w:pPr>
              <w:spacing w:before="6"/>
              <w:jc w:val="both"/>
              <w:rPr>
                <w:rFonts w:ascii="Garamond" w:hAnsi="Garamond"/>
                <w:sz w:val="24"/>
                <w:szCs w:val="24"/>
              </w:rPr>
            </w:pPr>
            <w:hyperlink r:id="rId25" w:history="1">
              <w:r w:rsidR="005002EB" w:rsidRPr="005445F1">
                <w:rPr>
                  <w:rFonts w:ascii="Garamond" w:hAnsi="Garamond"/>
                  <w:color w:val="0000FF"/>
                  <w:sz w:val="24"/>
                  <w:szCs w:val="24"/>
                  <w:u w:val="single"/>
                </w:rPr>
                <w:t>asangioi@uniss.it</w:t>
              </w:r>
            </w:hyperlink>
            <w:r w:rsidR="005002EB" w:rsidRPr="005445F1">
              <w:rPr>
                <w:rFonts w:ascii="Garamond" w:hAnsi="Garamond"/>
                <w:sz w:val="24"/>
                <w:szCs w:val="24"/>
              </w:rPr>
              <w:t xml:space="preserve"> </w:t>
            </w:r>
          </w:p>
        </w:tc>
      </w:tr>
      <w:tr w:rsidR="005002EB" w:rsidRPr="00BB6C26" w14:paraId="2D49670B" w14:textId="77777777" w:rsidTr="00BD7D7A">
        <w:trPr>
          <w:trHeight w:val="313"/>
        </w:trPr>
        <w:tc>
          <w:tcPr>
            <w:tcW w:w="1823" w:type="dxa"/>
          </w:tcPr>
          <w:p w14:paraId="4C5B24BC" w14:textId="77777777" w:rsidR="005002EB" w:rsidRPr="005445F1" w:rsidRDefault="005002EB" w:rsidP="00BD7D7A">
            <w:pPr>
              <w:spacing w:before="6"/>
              <w:jc w:val="both"/>
              <w:rPr>
                <w:rFonts w:ascii="Garamond" w:hAnsi="Garamond"/>
                <w:sz w:val="24"/>
                <w:szCs w:val="24"/>
              </w:rPr>
            </w:pPr>
            <w:proofErr w:type="spellStart"/>
            <w:r w:rsidRPr="005445F1">
              <w:rPr>
                <w:rFonts w:ascii="Garamond" w:hAnsi="Garamond"/>
                <w:sz w:val="24"/>
                <w:szCs w:val="24"/>
              </w:rPr>
              <w:t>Calaresu</w:t>
            </w:r>
            <w:proofErr w:type="spellEnd"/>
            <w:r w:rsidRPr="005445F1">
              <w:rPr>
                <w:rFonts w:ascii="Garamond" w:hAnsi="Garamond"/>
                <w:sz w:val="24"/>
                <w:szCs w:val="24"/>
              </w:rPr>
              <w:t xml:space="preserve"> </w:t>
            </w:r>
          </w:p>
        </w:tc>
        <w:tc>
          <w:tcPr>
            <w:tcW w:w="4394" w:type="dxa"/>
          </w:tcPr>
          <w:p w14:paraId="5F9D163D" w14:textId="77777777" w:rsidR="005002EB" w:rsidRPr="005445F1" w:rsidRDefault="005002EB" w:rsidP="00BD7D7A">
            <w:pPr>
              <w:spacing w:before="6"/>
              <w:jc w:val="both"/>
              <w:rPr>
                <w:rFonts w:ascii="Garamond" w:hAnsi="Garamond"/>
                <w:sz w:val="24"/>
                <w:szCs w:val="24"/>
              </w:rPr>
            </w:pPr>
            <w:r w:rsidRPr="005445F1">
              <w:rPr>
                <w:rFonts w:ascii="Garamond" w:hAnsi="Garamond"/>
                <w:sz w:val="24"/>
                <w:szCs w:val="24"/>
              </w:rPr>
              <w:t>Marco (componente docente)</w:t>
            </w:r>
          </w:p>
        </w:tc>
        <w:tc>
          <w:tcPr>
            <w:tcW w:w="3721" w:type="dxa"/>
          </w:tcPr>
          <w:p w14:paraId="286B091D" w14:textId="77777777" w:rsidR="005002EB" w:rsidRPr="005445F1" w:rsidRDefault="00DB4C2C" w:rsidP="00BD7D7A">
            <w:pPr>
              <w:spacing w:before="6"/>
              <w:jc w:val="both"/>
              <w:rPr>
                <w:rFonts w:ascii="Garamond" w:hAnsi="Garamond"/>
                <w:sz w:val="24"/>
                <w:szCs w:val="24"/>
              </w:rPr>
            </w:pPr>
            <w:hyperlink r:id="rId26" w:history="1">
              <w:r w:rsidR="005002EB" w:rsidRPr="005445F1">
                <w:rPr>
                  <w:rFonts w:ascii="Garamond" w:hAnsi="Garamond"/>
                  <w:color w:val="0000FF"/>
                  <w:sz w:val="24"/>
                  <w:szCs w:val="24"/>
                  <w:u w:val="single"/>
                </w:rPr>
                <w:t>mcalaresu@uniss.it</w:t>
              </w:r>
            </w:hyperlink>
            <w:r w:rsidR="005002EB" w:rsidRPr="005445F1">
              <w:rPr>
                <w:rFonts w:ascii="Garamond" w:hAnsi="Garamond"/>
                <w:sz w:val="24"/>
                <w:szCs w:val="24"/>
              </w:rPr>
              <w:t xml:space="preserve"> </w:t>
            </w:r>
          </w:p>
        </w:tc>
      </w:tr>
      <w:tr w:rsidR="005002EB" w:rsidRPr="00BB6C26" w14:paraId="1F61DD81" w14:textId="77777777" w:rsidTr="00BD7D7A">
        <w:trPr>
          <w:trHeight w:val="313"/>
        </w:trPr>
        <w:tc>
          <w:tcPr>
            <w:tcW w:w="1823" w:type="dxa"/>
          </w:tcPr>
          <w:p w14:paraId="7402CBBD" w14:textId="77777777" w:rsidR="005002EB" w:rsidRPr="005445F1" w:rsidRDefault="005002EB" w:rsidP="00BD7D7A">
            <w:pPr>
              <w:spacing w:before="6"/>
              <w:jc w:val="both"/>
              <w:rPr>
                <w:rFonts w:ascii="Garamond" w:hAnsi="Garamond"/>
                <w:sz w:val="24"/>
                <w:szCs w:val="24"/>
              </w:rPr>
            </w:pPr>
            <w:proofErr w:type="spellStart"/>
            <w:r w:rsidRPr="005445F1">
              <w:rPr>
                <w:rFonts w:ascii="Garamond" w:hAnsi="Garamond"/>
                <w:sz w:val="24"/>
                <w:szCs w:val="24"/>
              </w:rPr>
              <w:t>Goisis</w:t>
            </w:r>
            <w:proofErr w:type="spellEnd"/>
          </w:p>
        </w:tc>
        <w:tc>
          <w:tcPr>
            <w:tcW w:w="4394" w:type="dxa"/>
          </w:tcPr>
          <w:p w14:paraId="2A4EFB16" w14:textId="77777777" w:rsidR="005002EB" w:rsidRPr="005445F1" w:rsidRDefault="005002EB" w:rsidP="00BD7D7A">
            <w:pPr>
              <w:spacing w:before="6"/>
              <w:jc w:val="both"/>
              <w:rPr>
                <w:rFonts w:ascii="Garamond" w:hAnsi="Garamond"/>
                <w:sz w:val="24"/>
                <w:szCs w:val="24"/>
              </w:rPr>
            </w:pPr>
            <w:r w:rsidRPr="005445F1">
              <w:rPr>
                <w:rFonts w:ascii="Garamond" w:hAnsi="Garamond"/>
                <w:sz w:val="24"/>
                <w:szCs w:val="24"/>
              </w:rPr>
              <w:t>Luciana (componente docente)</w:t>
            </w:r>
          </w:p>
        </w:tc>
        <w:tc>
          <w:tcPr>
            <w:tcW w:w="3721" w:type="dxa"/>
          </w:tcPr>
          <w:p w14:paraId="33034459" w14:textId="77777777" w:rsidR="005002EB" w:rsidRPr="005445F1" w:rsidRDefault="00DB4C2C" w:rsidP="00BD7D7A">
            <w:pPr>
              <w:spacing w:before="6"/>
              <w:jc w:val="both"/>
              <w:rPr>
                <w:rFonts w:ascii="Garamond" w:hAnsi="Garamond"/>
                <w:sz w:val="24"/>
                <w:szCs w:val="24"/>
              </w:rPr>
            </w:pPr>
            <w:hyperlink r:id="rId27" w:history="1">
              <w:r w:rsidR="005002EB" w:rsidRPr="005445F1">
                <w:rPr>
                  <w:rFonts w:ascii="Garamond" w:hAnsi="Garamond"/>
                  <w:color w:val="0000FF"/>
                  <w:sz w:val="24"/>
                  <w:szCs w:val="24"/>
                  <w:u w:val="single"/>
                </w:rPr>
                <w:t>lgoisis@uniss.it</w:t>
              </w:r>
            </w:hyperlink>
            <w:r w:rsidR="005002EB" w:rsidRPr="005445F1">
              <w:rPr>
                <w:rFonts w:ascii="Garamond" w:hAnsi="Garamond"/>
                <w:sz w:val="24"/>
                <w:szCs w:val="24"/>
              </w:rPr>
              <w:t xml:space="preserve"> </w:t>
            </w:r>
          </w:p>
        </w:tc>
      </w:tr>
      <w:tr w:rsidR="005002EB" w:rsidRPr="00BB6C26" w14:paraId="0FA26AC9" w14:textId="77777777" w:rsidTr="005002EB">
        <w:trPr>
          <w:trHeight w:val="313"/>
        </w:trPr>
        <w:tc>
          <w:tcPr>
            <w:tcW w:w="1823" w:type="dxa"/>
            <w:tcBorders>
              <w:top w:val="single" w:sz="8" w:space="0" w:color="000000"/>
              <w:left w:val="single" w:sz="8" w:space="0" w:color="000000"/>
              <w:bottom w:val="single" w:sz="8" w:space="0" w:color="000000"/>
              <w:right w:val="single" w:sz="8" w:space="0" w:color="000000"/>
            </w:tcBorders>
          </w:tcPr>
          <w:p w14:paraId="087B692C" w14:textId="4B8A2969" w:rsidR="005002EB" w:rsidRPr="005445F1" w:rsidRDefault="00420F91" w:rsidP="00BD7D7A">
            <w:pPr>
              <w:spacing w:before="6"/>
              <w:jc w:val="both"/>
              <w:rPr>
                <w:rFonts w:ascii="Garamond" w:hAnsi="Garamond"/>
                <w:sz w:val="24"/>
                <w:szCs w:val="24"/>
              </w:rPr>
            </w:pPr>
            <w:r w:rsidRPr="005445F1">
              <w:rPr>
                <w:rFonts w:ascii="Garamond" w:hAnsi="Garamond"/>
                <w:sz w:val="24"/>
                <w:szCs w:val="24"/>
              </w:rPr>
              <w:t>Pruneddu</w:t>
            </w:r>
          </w:p>
        </w:tc>
        <w:tc>
          <w:tcPr>
            <w:tcW w:w="4394" w:type="dxa"/>
            <w:tcBorders>
              <w:top w:val="single" w:sz="8" w:space="0" w:color="000000"/>
              <w:left w:val="single" w:sz="8" w:space="0" w:color="000000"/>
              <w:bottom w:val="single" w:sz="8" w:space="0" w:color="000000"/>
              <w:right w:val="single" w:sz="8" w:space="0" w:color="000000"/>
            </w:tcBorders>
          </w:tcPr>
          <w:p w14:paraId="017E5F28" w14:textId="0C74494D" w:rsidR="005002EB" w:rsidRPr="005445F1" w:rsidRDefault="00420F91" w:rsidP="00BD7D7A">
            <w:pPr>
              <w:spacing w:before="6"/>
              <w:jc w:val="both"/>
              <w:rPr>
                <w:rFonts w:ascii="Garamond" w:hAnsi="Garamond"/>
                <w:sz w:val="24"/>
                <w:szCs w:val="24"/>
              </w:rPr>
            </w:pPr>
            <w:r w:rsidRPr="005445F1">
              <w:rPr>
                <w:rFonts w:ascii="Garamond" w:hAnsi="Garamond"/>
                <w:sz w:val="24"/>
                <w:szCs w:val="24"/>
              </w:rPr>
              <w:t xml:space="preserve">Giovanni </w:t>
            </w:r>
            <w:r w:rsidR="005002EB" w:rsidRPr="005445F1">
              <w:rPr>
                <w:rFonts w:ascii="Garamond" w:hAnsi="Garamond"/>
                <w:sz w:val="24"/>
                <w:szCs w:val="24"/>
              </w:rPr>
              <w:t>(componente docente)</w:t>
            </w:r>
          </w:p>
        </w:tc>
        <w:tc>
          <w:tcPr>
            <w:tcW w:w="3721" w:type="dxa"/>
            <w:tcBorders>
              <w:top w:val="single" w:sz="8" w:space="0" w:color="000000"/>
              <w:left w:val="single" w:sz="8" w:space="0" w:color="000000"/>
              <w:bottom w:val="single" w:sz="8" w:space="0" w:color="000000"/>
              <w:right w:val="single" w:sz="8" w:space="0" w:color="000000"/>
            </w:tcBorders>
          </w:tcPr>
          <w:p w14:paraId="68152E69" w14:textId="5FAF4E86" w:rsidR="005002EB" w:rsidRPr="005445F1" w:rsidRDefault="00DB4C2C" w:rsidP="005002EB">
            <w:pPr>
              <w:spacing w:before="6"/>
              <w:jc w:val="both"/>
            </w:pPr>
            <w:hyperlink r:id="rId28" w:history="1">
              <w:r w:rsidR="00420F91" w:rsidRPr="005445F1">
                <w:rPr>
                  <w:rStyle w:val="Collegamentoipertestuale"/>
                </w:rPr>
                <w:t>gpruneddu@uniss.it</w:t>
              </w:r>
            </w:hyperlink>
            <w:r w:rsidR="005002EB" w:rsidRPr="005445F1">
              <w:t xml:space="preserve"> </w:t>
            </w:r>
          </w:p>
        </w:tc>
      </w:tr>
      <w:tr w:rsidR="005002EB" w:rsidRPr="00BB6C26" w14:paraId="6ABC6F1C" w14:textId="77777777" w:rsidTr="005002EB">
        <w:trPr>
          <w:trHeight w:val="313"/>
        </w:trPr>
        <w:tc>
          <w:tcPr>
            <w:tcW w:w="1823" w:type="dxa"/>
            <w:tcBorders>
              <w:top w:val="single" w:sz="8" w:space="0" w:color="000000"/>
              <w:left w:val="single" w:sz="8" w:space="0" w:color="000000"/>
              <w:bottom w:val="single" w:sz="8" w:space="0" w:color="000000"/>
              <w:right w:val="single" w:sz="8" w:space="0" w:color="000000"/>
            </w:tcBorders>
          </w:tcPr>
          <w:p w14:paraId="64E74A87" w14:textId="77777777" w:rsidR="005002EB" w:rsidRPr="005445F1" w:rsidRDefault="005002EB" w:rsidP="00BD7D7A">
            <w:pPr>
              <w:spacing w:before="6"/>
              <w:jc w:val="both"/>
              <w:rPr>
                <w:rFonts w:ascii="Garamond" w:hAnsi="Garamond"/>
                <w:sz w:val="24"/>
                <w:szCs w:val="24"/>
              </w:rPr>
            </w:pPr>
            <w:r w:rsidRPr="005445F1">
              <w:rPr>
                <w:rFonts w:ascii="Garamond" w:hAnsi="Garamond"/>
                <w:sz w:val="24"/>
                <w:szCs w:val="24"/>
              </w:rPr>
              <w:t xml:space="preserve">Petrucci </w:t>
            </w:r>
          </w:p>
        </w:tc>
        <w:tc>
          <w:tcPr>
            <w:tcW w:w="4394" w:type="dxa"/>
            <w:tcBorders>
              <w:top w:val="single" w:sz="8" w:space="0" w:color="000000"/>
              <w:left w:val="single" w:sz="8" w:space="0" w:color="000000"/>
              <w:bottom w:val="single" w:sz="8" w:space="0" w:color="000000"/>
              <w:right w:val="single" w:sz="8" w:space="0" w:color="000000"/>
            </w:tcBorders>
          </w:tcPr>
          <w:p w14:paraId="18230F03" w14:textId="77777777" w:rsidR="005002EB" w:rsidRPr="005445F1" w:rsidRDefault="005002EB" w:rsidP="00BD7D7A">
            <w:pPr>
              <w:spacing w:before="6"/>
              <w:jc w:val="both"/>
              <w:rPr>
                <w:rFonts w:ascii="Garamond" w:hAnsi="Garamond"/>
                <w:sz w:val="24"/>
                <w:szCs w:val="24"/>
              </w:rPr>
            </w:pPr>
            <w:r w:rsidRPr="005445F1">
              <w:rPr>
                <w:rFonts w:ascii="Garamond" w:hAnsi="Garamond"/>
                <w:sz w:val="24"/>
                <w:szCs w:val="24"/>
              </w:rPr>
              <w:t>Valeria (componente PTA)</w:t>
            </w:r>
          </w:p>
        </w:tc>
        <w:tc>
          <w:tcPr>
            <w:tcW w:w="3721" w:type="dxa"/>
            <w:tcBorders>
              <w:top w:val="single" w:sz="8" w:space="0" w:color="000000"/>
              <w:left w:val="single" w:sz="8" w:space="0" w:color="000000"/>
              <w:bottom w:val="single" w:sz="8" w:space="0" w:color="000000"/>
              <w:right w:val="single" w:sz="8" w:space="0" w:color="000000"/>
            </w:tcBorders>
          </w:tcPr>
          <w:p w14:paraId="1403A422" w14:textId="77777777" w:rsidR="005002EB" w:rsidRPr="005445F1" w:rsidRDefault="00DB4C2C" w:rsidP="00BD7D7A">
            <w:pPr>
              <w:spacing w:before="6"/>
              <w:jc w:val="both"/>
            </w:pPr>
            <w:hyperlink r:id="rId29" w:history="1">
              <w:r w:rsidR="005002EB" w:rsidRPr="005445F1">
                <w:rPr>
                  <w:rStyle w:val="Collegamentoipertestuale"/>
                </w:rPr>
                <w:t>vpetrucci@uniss.it</w:t>
              </w:r>
            </w:hyperlink>
            <w:r w:rsidR="005002EB" w:rsidRPr="005445F1">
              <w:t xml:space="preserve"> </w:t>
            </w:r>
          </w:p>
        </w:tc>
      </w:tr>
      <w:tr w:rsidR="005002EB" w:rsidRPr="00BB6C26" w14:paraId="1B58760E" w14:textId="77777777" w:rsidTr="005002EB">
        <w:trPr>
          <w:trHeight w:val="313"/>
        </w:trPr>
        <w:tc>
          <w:tcPr>
            <w:tcW w:w="1823" w:type="dxa"/>
            <w:tcBorders>
              <w:top w:val="single" w:sz="8" w:space="0" w:color="000000"/>
              <w:left w:val="single" w:sz="8" w:space="0" w:color="000000"/>
              <w:bottom w:val="single" w:sz="8" w:space="0" w:color="000000"/>
              <w:right w:val="single" w:sz="8" w:space="0" w:color="000000"/>
            </w:tcBorders>
          </w:tcPr>
          <w:p w14:paraId="59FF7F4E" w14:textId="44F57FD6" w:rsidR="005002EB" w:rsidRPr="005445F1" w:rsidRDefault="00420F91" w:rsidP="00BD7D7A">
            <w:pPr>
              <w:spacing w:before="6"/>
              <w:jc w:val="both"/>
              <w:rPr>
                <w:rFonts w:ascii="Garamond" w:hAnsi="Garamond"/>
                <w:sz w:val="24"/>
                <w:szCs w:val="24"/>
              </w:rPr>
            </w:pPr>
            <w:r w:rsidRPr="005445F1">
              <w:rPr>
                <w:rFonts w:ascii="Garamond" w:hAnsi="Garamond"/>
                <w:sz w:val="24"/>
                <w:szCs w:val="24"/>
              </w:rPr>
              <w:t xml:space="preserve">Cocco </w:t>
            </w:r>
          </w:p>
        </w:tc>
        <w:tc>
          <w:tcPr>
            <w:tcW w:w="4394" w:type="dxa"/>
            <w:tcBorders>
              <w:top w:val="single" w:sz="8" w:space="0" w:color="000000"/>
              <w:left w:val="single" w:sz="8" w:space="0" w:color="000000"/>
              <w:bottom w:val="single" w:sz="8" w:space="0" w:color="000000"/>
              <w:right w:val="single" w:sz="8" w:space="0" w:color="000000"/>
            </w:tcBorders>
          </w:tcPr>
          <w:p w14:paraId="39C3B006" w14:textId="26404F87" w:rsidR="005002EB" w:rsidRPr="005445F1" w:rsidRDefault="00420F91" w:rsidP="00BD7D7A">
            <w:pPr>
              <w:spacing w:before="6"/>
              <w:jc w:val="both"/>
              <w:rPr>
                <w:rFonts w:ascii="Garamond" w:hAnsi="Garamond"/>
                <w:sz w:val="24"/>
                <w:szCs w:val="24"/>
              </w:rPr>
            </w:pPr>
            <w:r w:rsidRPr="005445F1">
              <w:rPr>
                <w:rFonts w:ascii="Garamond" w:hAnsi="Garamond"/>
                <w:sz w:val="24"/>
                <w:szCs w:val="24"/>
              </w:rPr>
              <w:t>Eleonora</w:t>
            </w:r>
            <w:r w:rsidR="005002EB" w:rsidRPr="005445F1">
              <w:rPr>
                <w:rFonts w:ascii="Garamond" w:hAnsi="Garamond"/>
                <w:sz w:val="24"/>
                <w:szCs w:val="24"/>
              </w:rPr>
              <w:t xml:space="preserve"> (componente studente</w:t>
            </w:r>
            <w:r w:rsidR="003B1CE5" w:rsidRPr="005445F1">
              <w:rPr>
                <w:rFonts w:ascii="Garamond" w:hAnsi="Garamond"/>
                <w:sz w:val="24"/>
                <w:szCs w:val="24"/>
              </w:rPr>
              <w:t>sca</w:t>
            </w:r>
            <w:r w:rsidR="005002EB" w:rsidRPr="005445F1">
              <w:rPr>
                <w:rFonts w:ascii="Garamond" w:hAnsi="Garamond"/>
                <w:sz w:val="24"/>
                <w:szCs w:val="24"/>
              </w:rPr>
              <w:t>)</w:t>
            </w:r>
          </w:p>
        </w:tc>
        <w:tc>
          <w:tcPr>
            <w:tcW w:w="3721" w:type="dxa"/>
            <w:tcBorders>
              <w:top w:val="single" w:sz="8" w:space="0" w:color="000000"/>
              <w:left w:val="single" w:sz="8" w:space="0" w:color="000000"/>
              <w:bottom w:val="single" w:sz="8" w:space="0" w:color="000000"/>
              <w:right w:val="single" w:sz="8" w:space="0" w:color="000000"/>
            </w:tcBorders>
          </w:tcPr>
          <w:p w14:paraId="2344A41B" w14:textId="0CDA52D2" w:rsidR="005002EB" w:rsidRPr="005445F1" w:rsidRDefault="00DB4C2C" w:rsidP="00BD7D7A">
            <w:pPr>
              <w:spacing w:before="6"/>
              <w:jc w:val="both"/>
            </w:pPr>
            <w:hyperlink r:id="rId30" w:history="1">
              <w:r w:rsidR="00420F91" w:rsidRPr="005445F1">
                <w:rPr>
                  <w:rStyle w:val="Collegamentoipertestuale"/>
                </w:rPr>
                <w:t>e.cocco22@studenti.uniss.it</w:t>
              </w:r>
            </w:hyperlink>
            <w:r w:rsidR="005002EB" w:rsidRPr="005445F1">
              <w:t xml:space="preserve"> </w:t>
            </w:r>
          </w:p>
        </w:tc>
      </w:tr>
    </w:tbl>
    <w:p w14:paraId="2BB5AD30" w14:textId="77777777" w:rsidR="005002EB" w:rsidRDefault="005002EB" w:rsidP="005002EB">
      <w:pPr>
        <w:jc w:val="both"/>
        <w:rPr>
          <w:b/>
        </w:rPr>
      </w:pPr>
    </w:p>
    <w:p w14:paraId="73C1C375" w14:textId="07DAA5E3" w:rsidR="005002EB" w:rsidRDefault="005002EB" w:rsidP="00330151">
      <w:pPr>
        <w:spacing w:line="268" w:lineRule="exact"/>
        <w:jc w:val="center"/>
        <w:rPr>
          <w:b/>
          <w:sz w:val="24"/>
          <w:szCs w:val="24"/>
        </w:rPr>
      </w:pPr>
      <w:r w:rsidRPr="001B704E">
        <w:rPr>
          <w:b/>
          <w:sz w:val="24"/>
          <w:szCs w:val="24"/>
        </w:rPr>
        <w:t>Attività di tutorato</w:t>
      </w:r>
    </w:p>
    <w:p w14:paraId="7FDE1922" w14:textId="276B97B2" w:rsidR="000D024E" w:rsidRPr="001B704E" w:rsidRDefault="000D024E" w:rsidP="00330151">
      <w:pPr>
        <w:spacing w:line="268" w:lineRule="exact"/>
        <w:jc w:val="center"/>
        <w:rPr>
          <w:b/>
          <w:sz w:val="24"/>
          <w:szCs w:val="24"/>
        </w:rPr>
      </w:pPr>
    </w:p>
    <w:p w14:paraId="6B74421B" w14:textId="11D02A44" w:rsidR="005002EB" w:rsidRDefault="005002EB" w:rsidP="005002EB">
      <w:pPr>
        <w:spacing w:line="237" w:lineRule="auto"/>
        <w:ind w:left="60" w:right="-1"/>
        <w:jc w:val="both"/>
        <w:rPr>
          <w:sz w:val="24"/>
        </w:rPr>
      </w:pPr>
      <w:r w:rsidRPr="00027FA1">
        <w:rPr>
          <w:sz w:val="24"/>
        </w:rPr>
        <w:t xml:space="preserve">La scelta operata dal </w:t>
      </w:r>
      <w:proofErr w:type="spellStart"/>
      <w:r w:rsidRPr="00027FA1">
        <w:rPr>
          <w:sz w:val="24"/>
        </w:rPr>
        <w:t>C</w:t>
      </w:r>
      <w:r w:rsidR="00930958">
        <w:rPr>
          <w:sz w:val="24"/>
        </w:rPr>
        <w:t>d</w:t>
      </w:r>
      <w:r w:rsidRPr="00027FA1">
        <w:rPr>
          <w:sz w:val="24"/>
        </w:rPr>
        <w:t>S</w:t>
      </w:r>
      <w:proofErr w:type="spellEnd"/>
      <w:r w:rsidRPr="00027FA1">
        <w:rPr>
          <w:sz w:val="24"/>
        </w:rPr>
        <w:t xml:space="preserve"> va nella direzione di una forma di tutorato collettivo che valorizzi il ruolo dei docenti e le capacità di autoformazione degli studenti. I numeri contenuti di questi ultimi e la loro sperimentata maturità nell'esperienza universitaria consentono di valorizzate le dinamiche proprie di una comunità solidale. I docenti </w:t>
      </w:r>
      <w:r w:rsidR="00930958">
        <w:rPr>
          <w:sz w:val="24"/>
        </w:rPr>
        <w:t xml:space="preserve">tutor nominati dal </w:t>
      </w:r>
      <w:proofErr w:type="spellStart"/>
      <w:r w:rsidR="00930958">
        <w:rPr>
          <w:sz w:val="24"/>
        </w:rPr>
        <w:t>CdS</w:t>
      </w:r>
      <w:proofErr w:type="spellEnd"/>
      <w:r w:rsidRPr="00027FA1">
        <w:rPr>
          <w:sz w:val="24"/>
        </w:rPr>
        <w:t xml:space="preserve"> sono dunque i mediatori e i facilitatori di queste dinamiche.</w:t>
      </w:r>
      <w:r>
        <w:rPr>
          <w:sz w:val="24"/>
        </w:rPr>
        <w:t xml:space="preserve"> </w:t>
      </w:r>
      <w:r w:rsidRPr="001B704E">
        <w:rPr>
          <w:sz w:val="24"/>
        </w:rPr>
        <w:t>A ogni studente all'inizio del suo corso di studi deve essere assicurato l'ausilio di un docente tutor che lo supporterà durante tutto il suo percorso formativo. Ruolo del tutor sarà quello di seguire lo studente durante la sua carriera universitaria e aiutarlo a superare eventuali momenti di difficoltà.</w:t>
      </w:r>
      <w:r w:rsidR="00930958">
        <w:rPr>
          <w:sz w:val="24"/>
        </w:rPr>
        <w:t xml:space="preserve"> I docenti tutor nominati dal Corso di Studio sono i seguenti:</w:t>
      </w:r>
    </w:p>
    <w:p w14:paraId="66190782" w14:textId="77777777" w:rsidR="005002EB" w:rsidRDefault="005002EB" w:rsidP="005002EB">
      <w:pPr>
        <w:spacing w:line="237" w:lineRule="auto"/>
        <w:ind w:left="60" w:right="160"/>
        <w:jc w:val="both"/>
        <w:rPr>
          <w:sz w:val="24"/>
        </w:rPr>
      </w:pPr>
    </w:p>
    <w:tbl>
      <w:tblPr>
        <w:tblW w:w="9639"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23"/>
        <w:gridCol w:w="4394"/>
        <w:gridCol w:w="3422"/>
      </w:tblGrid>
      <w:tr w:rsidR="005002EB" w:rsidRPr="008D4E37" w14:paraId="1DEA8FBB" w14:textId="77777777" w:rsidTr="005002EB">
        <w:trPr>
          <w:trHeight w:val="313"/>
        </w:trPr>
        <w:tc>
          <w:tcPr>
            <w:tcW w:w="1823" w:type="dxa"/>
          </w:tcPr>
          <w:p w14:paraId="6941F03F" w14:textId="77777777" w:rsidR="005002EB" w:rsidRPr="00BB6C26" w:rsidRDefault="005002EB" w:rsidP="00BD7D7A">
            <w:pPr>
              <w:spacing w:before="6"/>
              <w:jc w:val="center"/>
              <w:rPr>
                <w:rFonts w:ascii="Garamond" w:hAnsi="Garamond"/>
                <w:b/>
                <w:sz w:val="24"/>
                <w:szCs w:val="24"/>
              </w:rPr>
            </w:pPr>
            <w:r w:rsidRPr="00BB6C26">
              <w:rPr>
                <w:rFonts w:ascii="Garamond" w:hAnsi="Garamond"/>
                <w:b/>
                <w:sz w:val="24"/>
                <w:szCs w:val="24"/>
              </w:rPr>
              <w:t>Cognome</w:t>
            </w:r>
          </w:p>
        </w:tc>
        <w:tc>
          <w:tcPr>
            <w:tcW w:w="4394" w:type="dxa"/>
          </w:tcPr>
          <w:p w14:paraId="21AAA1EA" w14:textId="77777777" w:rsidR="005002EB" w:rsidRPr="00BB6C26" w:rsidRDefault="005002EB" w:rsidP="00BD7D7A">
            <w:pPr>
              <w:spacing w:before="6"/>
              <w:jc w:val="center"/>
              <w:rPr>
                <w:rFonts w:ascii="Garamond" w:hAnsi="Garamond"/>
                <w:b/>
                <w:sz w:val="24"/>
                <w:szCs w:val="24"/>
              </w:rPr>
            </w:pPr>
            <w:r w:rsidRPr="00BB6C26">
              <w:rPr>
                <w:rFonts w:ascii="Garamond" w:hAnsi="Garamond"/>
                <w:b/>
                <w:sz w:val="24"/>
                <w:szCs w:val="24"/>
              </w:rPr>
              <w:t>Nome</w:t>
            </w:r>
          </w:p>
        </w:tc>
        <w:tc>
          <w:tcPr>
            <w:tcW w:w="3422" w:type="dxa"/>
          </w:tcPr>
          <w:p w14:paraId="2A125F9B" w14:textId="2D9BF76A" w:rsidR="005002EB" w:rsidRPr="00BB6C26" w:rsidRDefault="005002EB" w:rsidP="00BD7D7A">
            <w:pPr>
              <w:spacing w:before="6"/>
              <w:jc w:val="center"/>
              <w:rPr>
                <w:rFonts w:ascii="Garamond" w:hAnsi="Garamond"/>
                <w:b/>
                <w:sz w:val="24"/>
                <w:szCs w:val="24"/>
              </w:rPr>
            </w:pPr>
            <w:r w:rsidRPr="00BB6C26">
              <w:rPr>
                <w:rFonts w:ascii="Garamond" w:hAnsi="Garamond"/>
                <w:b/>
                <w:sz w:val="24"/>
                <w:szCs w:val="24"/>
              </w:rPr>
              <w:t xml:space="preserve">Indirizzo </w:t>
            </w:r>
            <w:r w:rsidR="003B1CE5">
              <w:rPr>
                <w:rFonts w:ascii="Garamond" w:hAnsi="Garamond"/>
                <w:b/>
                <w:sz w:val="24"/>
                <w:szCs w:val="24"/>
              </w:rPr>
              <w:t>E-</w:t>
            </w:r>
            <w:r w:rsidRPr="00BB6C26">
              <w:rPr>
                <w:rFonts w:ascii="Garamond" w:hAnsi="Garamond"/>
                <w:b/>
                <w:sz w:val="24"/>
                <w:szCs w:val="24"/>
              </w:rPr>
              <w:t>Mail</w:t>
            </w:r>
          </w:p>
        </w:tc>
      </w:tr>
      <w:tr w:rsidR="005002EB" w:rsidRPr="008D4E37" w14:paraId="6736B530" w14:textId="77777777" w:rsidTr="005002EB">
        <w:trPr>
          <w:trHeight w:val="313"/>
        </w:trPr>
        <w:tc>
          <w:tcPr>
            <w:tcW w:w="1823" w:type="dxa"/>
          </w:tcPr>
          <w:p w14:paraId="4A98CB48" w14:textId="22CD1D8A" w:rsidR="005002EB" w:rsidRPr="00BB6C26" w:rsidRDefault="00CC77B3" w:rsidP="00BD7D7A">
            <w:pPr>
              <w:spacing w:before="6"/>
              <w:jc w:val="both"/>
              <w:rPr>
                <w:rFonts w:ascii="Garamond" w:hAnsi="Garamond"/>
                <w:sz w:val="24"/>
                <w:szCs w:val="24"/>
              </w:rPr>
            </w:pPr>
            <w:proofErr w:type="spellStart"/>
            <w:r>
              <w:rPr>
                <w:rFonts w:ascii="Garamond" w:hAnsi="Garamond"/>
                <w:sz w:val="24"/>
                <w:szCs w:val="24"/>
              </w:rPr>
              <w:t>Tebaldi</w:t>
            </w:r>
            <w:proofErr w:type="spellEnd"/>
            <w:r w:rsidR="005002EB" w:rsidRPr="008D4E37">
              <w:rPr>
                <w:rFonts w:ascii="Garamond" w:hAnsi="Garamond"/>
                <w:sz w:val="24"/>
                <w:szCs w:val="24"/>
              </w:rPr>
              <w:t xml:space="preserve"> </w:t>
            </w:r>
          </w:p>
        </w:tc>
        <w:tc>
          <w:tcPr>
            <w:tcW w:w="4394" w:type="dxa"/>
          </w:tcPr>
          <w:p w14:paraId="62BB5488" w14:textId="7283193E" w:rsidR="005002EB" w:rsidRPr="00BB6C26" w:rsidRDefault="00CC77B3" w:rsidP="00BD7D7A">
            <w:pPr>
              <w:spacing w:before="6"/>
              <w:jc w:val="both"/>
              <w:rPr>
                <w:rFonts w:ascii="Garamond" w:hAnsi="Garamond"/>
                <w:sz w:val="24"/>
                <w:szCs w:val="24"/>
              </w:rPr>
            </w:pPr>
            <w:r>
              <w:rPr>
                <w:rFonts w:ascii="Garamond" w:hAnsi="Garamond"/>
                <w:sz w:val="24"/>
                <w:szCs w:val="24"/>
              </w:rPr>
              <w:t>Mauro</w:t>
            </w:r>
            <w:r w:rsidR="005002EB" w:rsidRPr="008D4E37">
              <w:rPr>
                <w:rFonts w:ascii="Garamond" w:hAnsi="Garamond"/>
                <w:sz w:val="24"/>
                <w:szCs w:val="24"/>
              </w:rPr>
              <w:t xml:space="preserve"> </w:t>
            </w:r>
            <w:r w:rsidR="00930958">
              <w:rPr>
                <w:rFonts w:ascii="Garamond" w:hAnsi="Garamond"/>
                <w:sz w:val="24"/>
                <w:szCs w:val="24"/>
              </w:rPr>
              <w:t>(presidente)</w:t>
            </w:r>
          </w:p>
        </w:tc>
        <w:tc>
          <w:tcPr>
            <w:tcW w:w="3422" w:type="dxa"/>
          </w:tcPr>
          <w:p w14:paraId="47A6DB45" w14:textId="3A0F8A83" w:rsidR="005002EB" w:rsidRPr="00BB6C26" w:rsidRDefault="00DB4C2C" w:rsidP="00BD7D7A">
            <w:pPr>
              <w:spacing w:before="6"/>
              <w:jc w:val="both"/>
              <w:rPr>
                <w:rFonts w:ascii="Garamond" w:hAnsi="Garamond"/>
                <w:sz w:val="24"/>
                <w:szCs w:val="24"/>
              </w:rPr>
            </w:pPr>
            <w:hyperlink r:id="rId31" w:history="1">
              <w:r w:rsidR="00CC77B3" w:rsidRPr="00FF7A29">
                <w:rPr>
                  <w:rStyle w:val="Collegamentoipertestuale"/>
                  <w:rFonts w:ascii="Garamond" w:hAnsi="Garamond"/>
                  <w:sz w:val="24"/>
                  <w:szCs w:val="24"/>
                </w:rPr>
                <w:t>tebaldi@uniss.it</w:t>
              </w:r>
            </w:hyperlink>
            <w:r w:rsidR="005002EB" w:rsidRPr="00BB6C26">
              <w:rPr>
                <w:rFonts w:ascii="Garamond" w:hAnsi="Garamond"/>
                <w:sz w:val="24"/>
                <w:szCs w:val="24"/>
              </w:rPr>
              <w:t xml:space="preserve"> </w:t>
            </w:r>
          </w:p>
        </w:tc>
      </w:tr>
      <w:tr w:rsidR="005002EB" w:rsidRPr="008D4E37" w14:paraId="68650556" w14:textId="77777777" w:rsidTr="005002EB">
        <w:trPr>
          <w:trHeight w:val="313"/>
        </w:trPr>
        <w:tc>
          <w:tcPr>
            <w:tcW w:w="1823" w:type="dxa"/>
          </w:tcPr>
          <w:p w14:paraId="38D1EB73" w14:textId="77777777" w:rsidR="005002EB" w:rsidRPr="00BB6C26" w:rsidRDefault="005002EB" w:rsidP="00BD7D7A">
            <w:pPr>
              <w:spacing w:before="6"/>
              <w:jc w:val="both"/>
              <w:rPr>
                <w:rFonts w:ascii="Garamond" w:hAnsi="Garamond"/>
                <w:sz w:val="24"/>
                <w:szCs w:val="24"/>
              </w:rPr>
            </w:pPr>
            <w:r w:rsidRPr="008D4E37">
              <w:rPr>
                <w:rFonts w:ascii="Garamond" w:hAnsi="Garamond"/>
                <w:sz w:val="24"/>
                <w:szCs w:val="24"/>
              </w:rPr>
              <w:t>Mura</w:t>
            </w:r>
          </w:p>
        </w:tc>
        <w:tc>
          <w:tcPr>
            <w:tcW w:w="4394" w:type="dxa"/>
          </w:tcPr>
          <w:p w14:paraId="68425BAA" w14:textId="77777777" w:rsidR="005002EB" w:rsidRPr="00BB6C26" w:rsidRDefault="005002EB" w:rsidP="00BD7D7A">
            <w:pPr>
              <w:spacing w:before="6"/>
              <w:jc w:val="both"/>
              <w:rPr>
                <w:rFonts w:ascii="Garamond" w:hAnsi="Garamond"/>
                <w:sz w:val="24"/>
                <w:szCs w:val="24"/>
              </w:rPr>
            </w:pPr>
            <w:r w:rsidRPr="008D4E37">
              <w:rPr>
                <w:rFonts w:ascii="Garamond" w:hAnsi="Garamond"/>
                <w:sz w:val="24"/>
                <w:szCs w:val="24"/>
              </w:rPr>
              <w:t>Salvatore</w:t>
            </w:r>
            <w:r w:rsidRPr="00BB6C26">
              <w:rPr>
                <w:rFonts w:ascii="Garamond" w:hAnsi="Garamond"/>
                <w:sz w:val="24"/>
                <w:szCs w:val="24"/>
              </w:rPr>
              <w:t xml:space="preserve"> (componente docente)</w:t>
            </w:r>
          </w:p>
        </w:tc>
        <w:tc>
          <w:tcPr>
            <w:tcW w:w="3422" w:type="dxa"/>
          </w:tcPr>
          <w:p w14:paraId="54C36E23" w14:textId="58C5A1AC" w:rsidR="005002EB" w:rsidRPr="00BB6C26" w:rsidRDefault="00DB4C2C" w:rsidP="00BD7D7A">
            <w:pPr>
              <w:spacing w:before="6"/>
              <w:jc w:val="both"/>
              <w:rPr>
                <w:rFonts w:ascii="Garamond" w:hAnsi="Garamond"/>
                <w:sz w:val="24"/>
                <w:szCs w:val="24"/>
              </w:rPr>
            </w:pPr>
            <w:hyperlink r:id="rId32" w:history="1">
              <w:r w:rsidR="00CC77B3" w:rsidRPr="00FF7A29">
                <w:rPr>
                  <w:rStyle w:val="Collegamentoipertestuale"/>
                  <w:rFonts w:ascii="Garamond" w:hAnsi="Garamond"/>
                  <w:sz w:val="24"/>
                  <w:szCs w:val="24"/>
                </w:rPr>
                <w:t>salvatore.mura@uniss.it</w:t>
              </w:r>
            </w:hyperlink>
            <w:r w:rsidR="005002EB" w:rsidRPr="008D4E37">
              <w:rPr>
                <w:rFonts w:ascii="Garamond" w:hAnsi="Garamond"/>
                <w:sz w:val="24"/>
                <w:szCs w:val="24"/>
              </w:rPr>
              <w:t xml:space="preserve"> </w:t>
            </w:r>
          </w:p>
        </w:tc>
      </w:tr>
      <w:tr w:rsidR="005002EB" w:rsidRPr="008D4E37" w14:paraId="3D28D83E" w14:textId="77777777" w:rsidTr="005002EB">
        <w:trPr>
          <w:trHeight w:val="313"/>
        </w:trPr>
        <w:tc>
          <w:tcPr>
            <w:tcW w:w="1823" w:type="dxa"/>
          </w:tcPr>
          <w:p w14:paraId="068A9F2B" w14:textId="66EF1F94" w:rsidR="005002EB" w:rsidRPr="008D4E37" w:rsidRDefault="00930958" w:rsidP="00BD7D7A">
            <w:pPr>
              <w:spacing w:before="6"/>
              <w:jc w:val="both"/>
              <w:rPr>
                <w:rFonts w:ascii="Garamond" w:hAnsi="Garamond"/>
                <w:sz w:val="24"/>
                <w:szCs w:val="24"/>
              </w:rPr>
            </w:pPr>
            <w:r>
              <w:rPr>
                <w:rFonts w:ascii="Garamond" w:hAnsi="Garamond"/>
                <w:sz w:val="24"/>
                <w:szCs w:val="24"/>
              </w:rPr>
              <w:t>Sanna</w:t>
            </w:r>
          </w:p>
        </w:tc>
        <w:tc>
          <w:tcPr>
            <w:tcW w:w="4394" w:type="dxa"/>
          </w:tcPr>
          <w:p w14:paraId="0F08EFD1" w14:textId="5C49E826" w:rsidR="005002EB" w:rsidRPr="008D4E37" w:rsidRDefault="00930958" w:rsidP="00BD7D7A">
            <w:pPr>
              <w:spacing w:before="6"/>
              <w:jc w:val="both"/>
              <w:rPr>
                <w:rFonts w:ascii="Garamond" w:hAnsi="Garamond"/>
                <w:sz w:val="24"/>
                <w:szCs w:val="24"/>
              </w:rPr>
            </w:pPr>
            <w:r>
              <w:rPr>
                <w:rFonts w:ascii="Garamond" w:hAnsi="Garamond"/>
                <w:sz w:val="24"/>
                <w:szCs w:val="24"/>
              </w:rPr>
              <w:t>Silvia (componente docente)</w:t>
            </w:r>
          </w:p>
        </w:tc>
        <w:tc>
          <w:tcPr>
            <w:tcW w:w="3422" w:type="dxa"/>
          </w:tcPr>
          <w:p w14:paraId="64E4EB6E" w14:textId="345FAD1A" w:rsidR="005002EB" w:rsidRPr="008D4E37" w:rsidRDefault="00147ED1" w:rsidP="00BD7D7A">
            <w:pPr>
              <w:spacing w:before="6"/>
              <w:jc w:val="both"/>
              <w:rPr>
                <w:rFonts w:ascii="Garamond" w:hAnsi="Garamond"/>
                <w:sz w:val="24"/>
                <w:szCs w:val="24"/>
              </w:rPr>
            </w:pPr>
            <w:r>
              <w:rPr>
                <w:rFonts w:ascii="Garamond" w:hAnsi="Garamond"/>
                <w:sz w:val="24"/>
                <w:szCs w:val="24"/>
              </w:rPr>
              <w:t>sisanna@uniss.it</w:t>
            </w:r>
          </w:p>
        </w:tc>
      </w:tr>
    </w:tbl>
    <w:p w14:paraId="506C91EB" w14:textId="77777777" w:rsidR="00330151" w:rsidRPr="00027FA1" w:rsidRDefault="00330151" w:rsidP="00005502">
      <w:pPr>
        <w:spacing w:line="268" w:lineRule="exact"/>
      </w:pPr>
    </w:p>
    <w:p w14:paraId="669C5298" w14:textId="52134DAE" w:rsidR="00005502" w:rsidRPr="00027FA1" w:rsidRDefault="00005502" w:rsidP="00005502">
      <w:pPr>
        <w:spacing w:line="233" w:lineRule="auto"/>
        <w:ind w:left="120" w:right="-1"/>
        <w:jc w:val="both"/>
        <w:rPr>
          <w:sz w:val="24"/>
        </w:rPr>
      </w:pPr>
      <w:r w:rsidRPr="00027FA1">
        <w:rPr>
          <w:sz w:val="24"/>
        </w:rPr>
        <w:t xml:space="preserve">Il corso di laurea in Scienze </w:t>
      </w:r>
      <w:r w:rsidR="0057708C">
        <w:rPr>
          <w:sz w:val="24"/>
        </w:rPr>
        <w:t xml:space="preserve">dell’amministrazione digitale e della </w:t>
      </w:r>
      <w:proofErr w:type="spellStart"/>
      <w:r w:rsidR="0057708C">
        <w:rPr>
          <w:sz w:val="24"/>
        </w:rPr>
        <w:t>governance</w:t>
      </w:r>
      <w:proofErr w:type="spellEnd"/>
      <w:r w:rsidR="0057708C">
        <w:rPr>
          <w:sz w:val="24"/>
        </w:rPr>
        <w:t xml:space="preserve"> internazionale</w:t>
      </w:r>
      <w:r w:rsidRPr="00027FA1">
        <w:rPr>
          <w:sz w:val="24"/>
        </w:rPr>
        <w:t xml:space="preserve"> rilascia</w:t>
      </w:r>
      <w:r>
        <w:rPr>
          <w:sz w:val="24"/>
        </w:rPr>
        <w:t xml:space="preserve"> il titolo di Dottore</w:t>
      </w:r>
      <w:r w:rsidRPr="00027FA1">
        <w:rPr>
          <w:sz w:val="24"/>
        </w:rPr>
        <w:t xml:space="preserve"> magistrale in Scienze della politica (classe LM-62) </w:t>
      </w:r>
      <w:r>
        <w:rPr>
          <w:sz w:val="24"/>
        </w:rPr>
        <w:t>o</w:t>
      </w:r>
      <w:r w:rsidRPr="00027FA1">
        <w:rPr>
          <w:sz w:val="24"/>
        </w:rPr>
        <w:t xml:space="preserve"> in Scienze giuridiche (classe LM/SC-GIUR).</w:t>
      </w:r>
    </w:p>
    <w:p w14:paraId="1619818A" w14:textId="77777777" w:rsidR="00005502" w:rsidRPr="00027FA1" w:rsidRDefault="00005502" w:rsidP="00005502">
      <w:pPr>
        <w:spacing w:line="31" w:lineRule="exact"/>
        <w:ind w:right="-1"/>
      </w:pPr>
    </w:p>
    <w:p w14:paraId="6B8B4952" w14:textId="6EF94CEA" w:rsidR="00005502" w:rsidRDefault="00005502" w:rsidP="00005502">
      <w:pPr>
        <w:spacing w:line="235" w:lineRule="auto"/>
        <w:ind w:left="120" w:right="-1"/>
        <w:jc w:val="both"/>
        <w:rPr>
          <w:sz w:val="24"/>
        </w:rPr>
      </w:pPr>
      <w:r w:rsidRPr="00027FA1">
        <w:rPr>
          <w:sz w:val="24"/>
        </w:rPr>
        <w:t xml:space="preserve">Per conseguire questo titolo lo studente deve acquisire un totale di 120 crediti formativi universitari (CFU) così ripartiti: </w:t>
      </w:r>
      <w:r w:rsidR="00072AAF">
        <w:rPr>
          <w:sz w:val="24"/>
        </w:rPr>
        <w:t>81</w:t>
      </w:r>
      <w:r w:rsidRPr="00027FA1">
        <w:rPr>
          <w:sz w:val="24"/>
        </w:rPr>
        <w:t xml:space="preserve"> CFU relativi a insegnamenti caratterizzanti e affini, mediante il superamento di </w:t>
      </w:r>
      <w:r w:rsidR="00D7718F">
        <w:rPr>
          <w:sz w:val="24"/>
        </w:rPr>
        <w:t>10</w:t>
      </w:r>
      <w:r w:rsidRPr="00027FA1">
        <w:rPr>
          <w:sz w:val="24"/>
        </w:rPr>
        <w:t xml:space="preserve"> esami; </w:t>
      </w:r>
      <w:r w:rsidR="00D91A1E">
        <w:rPr>
          <w:sz w:val="24"/>
        </w:rPr>
        <w:t>39</w:t>
      </w:r>
      <w:r w:rsidRPr="00027FA1">
        <w:rPr>
          <w:sz w:val="24"/>
        </w:rPr>
        <w:t xml:space="preserve"> CFU relativi ad altre attività formative (competenze informatiche; conoscenza della lingua straniera; laboratori e tirocini formativi; attività formative relative alla prova finale per il conseguimento del titolo di studio; attività formative a scelta autonoma dello studente).</w:t>
      </w:r>
    </w:p>
    <w:p w14:paraId="5988C5D9" w14:textId="77777777" w:rsidR="00005502" w:rsidRDefault="00005502" w:rsidP="00005502">
      <w:pPr>
        <w:spacing w:line="235" w:lineRule="auto"/>
        <w:ind w:left="120" w:right="-1"/>
        <w:jc w:val="both"/>
        <w:rPr>
          <w:sz w:val="24"/>
        </w:rPr>
      </w:pPr>
    </w:p>
    <w:p w14:paraId="6F1B07CC" w14:textId="77777777" w:rsidR="00005502" w:rsidRPr="00027FA1" w:rsidRDefault="00005502" w:rsidP="00005502">
      <w:pPr>
        <w:spacing w:line="0" w:lineRule="atLeast"/>
        <w:ind w:right="-59"/>
        <w:jc w:val="center"/>
        <w:rPr>
          <w:b/>
          <w:sz w:val="24"/>
        </w:rPr>
      </w:pPr>
      <w:r w:rsidRPr="00027FA1">
        <w:rPr>
          <w:b/>
          <w:sz w:val="24"/>
        </w:rPr>
        <w:t>Obiettivi formativi specifici e descrizione sintetica del percorso formativo</w:t>
      </w:r>
    </w:p>
    <w:p w14:paraId="3347CA3C" w14:textId="77777777" w:rsidR="00810A1D" w:rsidRDefault="00810A1D" w:rsidP="00810A1D">
      <w:pPr>
        <w:ind w:firstLine="720"/>
        <w:jc w:val="both"/>
      </w:pPr>
    </w:p>
    <w:p w14:paraId="29A8CE2F" w14:textId="6DD88F37" w:rsidR="00810A1D" w:rsidRPr="00810A1D" w:rsidRDefault="00810A1D" w:rsidP="00810A1D">
      <w:pPr>
        <w:ind w:firstLine="720"/>
        <w:jc w:val="both"/>
        <w:rPr>
          <w:sz w:val="24"/>
          <w:szCs w:val="24"/>
        </w:rPr>
      </w:pPr>
      <w:r w:rsidRPr="00810A1D">
        <w:rPr>
          <w:sz w:val="24"/>
          <w:szCs w:val="24"/>
        </w:rPr>
        <w:t xml:space="preserve">Il corso </w:t>
      </w:r>
      <w:r w:rsidR="00CF43A3">
        <w:rPr>
          <w:sz w:val="24"/>
          <w:szCs w:val="24"/>
        </w:rPr>
        <w:t xml:space="preserve">in </w:t>
      </w:r>
      <w:r w:rsidR="00CF43A3" w:rsidRPr="00027FA1">
        <w:rPr>
          <w:sz w:val="24"/>
        </w:rPr>
        <w:t xml:space="preserve">Scienze </w:t>
      </w:r>
      <w:r w:rsidR="00CF43A3">
        <w:rPr>
          <w:sz w:val="24"/>
        </w:rPr>
        <w:t xml:space="preserve">dell’amministrazione digitale e della </w:t>
      </w:r>
      <w:proofErr w:type="spellStart"/>
      <w:r w:rsidR="00CF43A3">
        <w:rPr>
          <w:sz w:val="24"/>
        </w:rPr>
        <w:t>governance</w:t>
      </w:r>
      <w:proofErr w:type="spellEnd"/>
      <w:r w:rsidR="00CF43A3">
        <w:rPr>
          <w:sz w:val="24"/>
        </w:rPr>
        <w:t xml:space="preserve"> internazionale</w:t>
      </w:r>
      <w:r w:rsidR="00CF43A3" w:rsidRPr="00810A1D">
        <w:rPr>
          <w:sz w:val="24"/>
          <w:szCs w:val="24"/>
        </w:rPr>
        <w:t xml:space="preserve"> </w:t>
      </w:r>
      <w:r w:rsidRPr="00810A1D">
        <w:rPr>
          <w:sz w:val="24"/>
          <w:szCs w:val="24"/>
        </w:rPr>
        <w:t xml:space="preserve">si propone di formare laureati in possesso di avanzate e approfondite conoscenze e competenze nelle discipline giuridiche e delle scienze politico-sociali finalizzate all’analisi, alla gestione e all’elaborazione di strategie innovative tanto nei sistemi amministrativi contemporanei, quanto nei processi e nelle strutture della </w:t>
      </w:r>
      <w:proofErr w:type="spellStart"/>
      <w:r w:rsidRPr="00810A1D">
        <w:rPr>
          <w:sz w:val="24"/>
          <w:szCs w:val="24"/>
        </w:rPr>
        <w:t>governance</w:t>
      </w:r>
      <w:proofErr w:type="spellEnd"/>
      <w:r w:rsidRPr="00810A1D">
        <w:rPr>
          <w:sz w:val="24"/>
          <w:szCs w:val="24"/>
        </w:rPr>
        <w:t xml:space="preserve"> internazionale e multilivello.</w:t>
      </w:r>
    </w:p>
    <w:p w14:paraId="4BFAB332" w14:textId="77777777" w:rsidR="00810A1D" w:rsidRPr="00810A1D" w:rsidRDefault="00810A1D" w:rsidP="00810A1D">
      <w:pPr>
        <w:ind w:firstLine="720"/>
        <w:jc w:val="both"/>
        <w:rPr>
          <w:sz w:val="24"/>
          <w:szCs w:val="24"/>
        </w:rPr>
      </w:pPr>
      <w:r w:rsidRPr="00810A1D">
        <w:rPr>
          <w:sz w:val="24"/>
          <w:szCs w:val="24"/>
        </w:rPr>
        <w:t xml:space="preserve">Il corso si articola in un primo anno comune e in due diversi percorsi formativi al secondo anno: un indirizzo in “Pubblica amministrazione, innovazione digitale e intelligenza artificiale” e uno in “Politica e diritto della </w:t>
      </w:r>
      <w:proofErr w:type="spellStart"/>
      <w:r w:rsidRPr="00810A1D">
        <w:rPr>
          <w:sz w:val="24"/>
          <w:szCs w:val="24"/>
        </w:rPr>
        <w:t>governance</w:t>
      </w:r>
      <w:proofErr w:type="spellEnd"/>
      <w:r w:rsidRPr="00810A1D">
        <w:rPr>
          <w:sz w:val="24"/>
          <w:szCs w:val="24"/>
        </w:rPr>
        <w:t xml:space="preserve"> internazionale”. </w:t>
      </w:r>
    </w:p>
    <w:p w14:paraId="6BB961FF" w14:textId="77777777" w:rsidR="00810A1D" w:rsidRPr="00810A1D" w:rsidRDefault="00810A1D" w:rsidP="00810A1D">
      <w:pPr>
        <w:ind w:firstLine="720"/>
        <w:jc w:val="both"/>
        <w:rPr>
          <w:sz w:val="24"/>
          <w:szCs w:val="24"/>
        </w:rPr>
      </w:pPr>
      <w:r w:rsidRPr="00810A1D">
        <w:rPr>
          <w:sz w:val="24"/>
          <w:szCs w:val="24"/>
        </w:rPr>
        <w:t xml:space="preserve">Il primo anno comune, oltre a fornire competenze avanzate in alcuni ambiti strategici in cui operano le amministrazioni pubbliche contemporanee, assicura qualificate competenze per razionalizzare e orientare i processi decisionali, per comprendere le dinamiche di sviluppo dei sistemi amministrativi, nonché per sperimentare e definire prassi più efficaci ed efficienti dell’azione amministrativa ai diversi livelli dei processi di </w:t>
      </w:r>
      <w:proofErr w:type="spellStart"/>
      <w:r w:rsidRPr="00810A1D">
        <w:rPr>
          <w:sz w:val="24"/>
          <w:szCs w:val="24"/>
        </w:rPr>
        <w:t>governance</w:t>
      </w:r>
      <w:proofErr w:type="spellEnd"/>
      <w:r w:rsidRPr="00810A1D">
        <w:rPr>
          <w:sz w:val="24"/>
          <w:szCs w:val="24"/>
        </w:rPr>
        <w:t xml:space="preserve">, con attenzione specifica alla dimensione internazionale ed europea in particolare.    </w:t>
      </w:r>
    </w:p>
    <w:p w14:paraId="41F175DD" w14:textId="77777777" w:rsidR="00810A1D" w:rsidRPr="00810A1D" w:rsidRDefault="00810A1D" w:rsidP="00810A1D">
      <w:pPr>
        <w:ind w:firstLine="720"/>
        <w:jc w:val="both"/>
        <w:rPr>
          <w:sz w:val="24"/>
          <w:szCs w:val="24"/>
        </w:rPr>
      </w:pPr>
      <w:r w:rsidRPr="00810A1D">
        <w:rPr>
          <w:sz w:val="24"/>
          <w:szCs w:val="24"/>
        </w:rPr>
        <w:t>L'indirizzo in “Pubblica amministrazione e innovazione digitale” si propone di formare studenti in grado di gestire ed integrare le nuove tecnologie negli aspetti decisionali e gestionali della pubblica amministrazione. A tal fine l’indirizzo consente l’acquisizione di competenze approfondite in materie altamente formative per il management dell’innovazione amministrativa, quali, ad esempio, il diritto costituzionale dell’amministrazione, l’amministrazione digitale, l’economia dell’innovazione tecnologica e l’etica delle nuove tecnologie.</w:t>
      </w:r>
    </w:p>
    <w:p w14:paraId="7B070183" w14:textId="67436D49" w:rsidR="00005502" w:rsidRPr="00810A1D" w:rsidRDefault="00810A1D" w:rsidP="00810A1D">
      <w:pPr>
        <w:spacing w:line="286" w:lineRule="exact"/>
        <w:ind w:firstLine="708"/>
        <w:jc w:val="both"/>
        <w:rPr>
          <w:sz w:val="24"/>
          <w:szCs w:val="24"/>
        </w:rPr>
      </w:pPr>
      <w:r w:rsidRPr="00810A1D">
        <w:rPr>
          <w:sz w:val="24"/>
          <w:szCs w:val="24"/>
        </w:rPr>
        <w:t xml:space="preserve">L’indirizzo in “Politica e diritto della </w:t>
      </w:r>
      <w:proofErr w:type="spellStart"/>
      <w:r w:rsidRPr="00810A1D">
        <w:rPr>
          <w:sz w:val="24"/>
          <w:szCs w:val="24"/>
        </w:rPr>
        <w:t>governance</w:t>
      </w:r>
      <w:proofErr w:type="spellEnd"/>
      <w:r w:rsidRPr="00810A1D">
        <w:rPr>
          <w:sz w:val="24"/>
          <w:szCs w:val="24"/>
        </w:rPr>
        <w:t xml:space="preserve"> internazionale” delinea un percorso formativo di elevato profilo per studenti orientati a intraprendere carriere manageriali all’interno di istituzioni pubbliche e di organizzazioni private operanti nei sistemi e nei processi della </w:t>
      </w:r>
      <w:proofErr w:type="spellStart"/>
      <w:r w:rsidRPr="00810A1D">
        <w:rPr>
          <w:sz w:val="24"/>
          <w:szCs w:val="24"/>
        </w:rPr>
        <w:t>governance</w:t>
      </w:r>
      <w:proofErr w:type="spellEnd"/>
      <w:r w:rsidRPr="00810A1D">
        <w:rPr>
          <w:sz w:val="24"/>
          <w:szCs w:val="24"/>
        </w:rPr>
        <w:t xml:space="preserve"> internazionale e multilivello. Oltre al particolare focus sull’evoluzione dell’Unione europea e delle regole della cooperazione economica internazionale, l’indirizzo approfondisce temi e discipline salienti quali, ad esempio, le politiche della sicurezza internazionale, le relazioni fiscali internazionali, il diritto del mare, la storia dell’integrazione europea.</w:t>
      </w:r>
    </w:p>
    <w:p w14:paraId="1055142C" w14:textId="77777777" w:rsidR="00810A1D" w:rsidRDefault="00810A1D" w:rsidP="00005502">
      <w:pPr>
        <w:spacing w:line="0" w:lineRule="atLeast"/>
        <w:ind w:right="20"/>
        <w:jc w:val="center"/>
        <w:rPr>
          <w:b/>
          <w:sz w:val="24"/>
        </w:rPr>
      </w:pPr>
    </w:p>
    <w:p w14:paraId="2850F3D7" w14:textId="1AD59F83" w:rsidR="00005502" w:rsidRPr="00027FA1" w:rsidRDefault="00005502" w:rsidP="00005502">
      <w:pPr>
        <w:spacing w:line="0" w:lineRule="atLeast"/>
        <w:ind w:right="20"/>
        <w:jc w:val="center"/>
        <w:rPr>
          <w:b/>
          <w:sz w:val="24"/>
        </w:rPr>
      </w:pPr>
      <w:r w:rsidRPr="00027FA1">
        <w:rPr>
          <w:b/>
          <w:sz w:val="24"/>
        </w:rPr>
        <w:t>Profili professionali e sbocchi occupazionali</w:t>
      </w:r>
    </w:p>
    <w:p w14:paraId="44A737E7" w14:textId="77777777" w:rsidR="00005502" w:rsidRPr="00027FA1" w:rsidRDefault="00005502" w:rsidP="00005502">
      <w:pPr>
        <w:spacing w:line="291" w:lineRule="exact"/>
      </w:pPr>
    </w:p>
    <w:p w14:paraId="0605F037" w14:textId="0CD18628" w:rsidR="00EE458A" w:rsidRDefault="00005502" w:rsidP="001341A1">
      <w:pPr>
        <w:spacing w:line="238" w:lineRule="auto"/>
        <w:ind w:right="20" w:firstLine="708"/>
        <w:jc w:val="both"/>
        <w:rPr>
          <w:sz w:val="24"/>
        </w:rPr>
      </w:pPr>
      <w:r w:rsidRPr="00027FA1">
        <w:rPr>
          <w:sz w:val="24"/>
        </w:rPr>
        <w:t xml:space="preserve">La costante innovazione tecnologica </w:t>
      </w:r>
      <w:r w:rsidR="001341A1">
        <w:rPr>
          <w:sz w:val="24"/>
        </w:rPr>
        <w:t xml:space="preserve">e l’introduzione dell’intelligenza artificiale </w:t>
      </w:r>
      <w:r w:rsidRPr="00027FA1">
        <w:rPr>
          <w:sz w:val="24"/>
        </w:rPr>
        <w:t>ha</w:t>
      </w:r>
      <w:r w:rsidR="001341A1">
        <w:rPr>
          <w:sz w:val="24"/>
        </w:rPr>
        <w:t>nno</w:t>
      </w:r>
      <w:r w:rsidRPr="00027FA1">
        <w:rPr>
          <w:sz w:val="24"/>
        </w:rPr>
        <w:t xml:space="preserve"> profondamente modificato il quadro organizzativo, gestionale e di produzione normativa della Pubblica amministrazione in tutti i suoi livelli e</w:t>
      </w:r>
      <w:r w:rsidR="001341A1">
        <w:rPr>
          <w:sz w:val="24"/>
        </w:rPr>
        <w:t xml:space="preserve"> nello svolgimento delle sue</w:t>
      </w:r>
      <w:r w:rsidR="00BD08D9">
        <w:rPr>
          <w:sz w:val="24"/>
        </w:rPr>
        <w:t xml:space="preserve"> principali</w:t>
      </w:r>
      <w:r w:rsidRPr="00027FA1">
        <w:rPr>
          <w:sz w:val="24"/>
        </w:rPr>
        <w:t xml:space="preserve"> funzioni. Particolarmente fluido è</w:t>
      </w:r>
      <w:r w:rsidR="00330CF0">
        <w:rPr>
          <w:sz w:val="24"/>
        </w:rPr>
        <w:t xml:space="preserve"> inoltre</w:t>
      </w:r>
      <w:r w:rsidRPr="00027FA1">
        <w:rPr>
          <w:sz w:val="24"/>
        </w:rPr>
        <w:t xml:space="preserve"> il processo di riconfigurazione delle funzioni degli enti </w:t>
      </w:r>
      <w:r w:rsidR="00EE458A">
        <w:rPr>
          <w:sz w:val="24"/>
        </w:rPr>
        <w:t>pubblici</w:t>
      </w:r>
      <w:r w:rsidR="00330CF0">
        <w:rPr>
          <w:sz w:val="24"/>
        </w:rPr>
        <w:t xml:space="preserve"> e privati che operano nel contesto della </w:t>
      </w:r>
      <w:proofErr w:type="spellStart"/>
      <w:r w:rsidR="00330CF0">
        <w:rPr>
          <w:sz w:val="24"/>
        </w:rPr>
        <w:t>governance</w:t>
      </w:r>
      <w:proofErr w:type="spellEnd"/>
      <w:r w:rsidR="00330CF0">
        <w:rPr>
          <w:sz w:val="24"/>
        </w:rPr>
        <w:t xml:space="preserve"> internazionale, soprattutto quando</w:t>
      </w:r>
      <w:r w:rsidRPr="00027FA1">
        <w:rPr>
          <w:sz w:val="24"/>
        </w:rPr>
        <w:t xml:space="preserve"> </w:t>
      </w:r>
      <w:r w:rsidR="00330CF0">
        <w:rPr>
          <w:sz w:val="24"/>
        </w:rPr>
        <w:t xml:space="preserve">tali attori sono </w:t>
      </w:r>
      <w:r w:rsidRPr="00027FA1">
        <w:rPr>
          <w:sz w:val="24"/>
        </w:rPr>
        <w:t xml:space="preserve">chiamati ad </w:t>
      </w:r>
      <w:r w:rsidR="00330CF0">
        <w:rPr>
          <w:sz w:val="24"/>
        </w:rPr>
        <w:t>inter</w:t>
      </w:r>
      <w:r w:rsidRPr="00027FA1">
        <w:rPr>
          <w:sz w:val="24"/>
        </w:rPr>
        <w:t>agire</w:t>
      </w:r>
      <w:r w:rsidR="00330CF0">
        <w:rPr>
          <w:sz w:val="24"/>
        </w:rPr>
        <w:t xml:space="preserve"> nel</w:t>
      </w:r>
      <w:r w:rsidRPr="00027FA1">
        <w:rPr>
          <w:sz w:val="24"/>
        </w:rPr>
        <w:t xml:space="preserve"> dia</w:t>
      </w:r>
      <w:r w:rsidR="00330CF0">
        <w:rPr>
          <w:sz w:val="24"/>
        </w:rPr>
        <w:t>logo negoziale</w:t>
      </w:r>
      <w:r w:rsidR="00B8631F">
        <w:rPr>
          <w:sz w:val="24"/>
        </w:rPr>
        <w:t xml:space="preserve"> </w:t>
      </w:r>
      <w:r w:rsidR="00C8537A">
        <w:rPr>
          <w:sz w:val="24"/>
        </w:rPr>
        <w:t>di sistemi multilivello</w:t>
      </w:r>
      <w:r w:rsidR="00B8631F">
        <w:rPr>
          <w:sz w:val="24"/>
        </w:rPr>
        <w:t xml:space="preserve">, </w:t>
      </w:r>
      <w:r w:rsidR="00C8537A">
        <w:rPr>
          <w:sz w:val="24"/>
        </w:rPr>
        <w:t xml:space="preserve">come ad esempio l’Unione europea, </w:t>
      </w:r>
      <w:r w:rsidR="00B8631F">
        <w:rPr>
          <w:sz w:val="24"/>
        </w:rPr>
        <w:t xml:space="preserve">sotto la spinta di </w:t>
      </w:r>
      <w:r w:rsidR="00C8537A">
        <w:rPr>
          <w:sz w:val="24"/>
        </w:rPr>
        <w:t>molteplici e, talvolta, concomitanti fattori di crisi</w:t>
      </w:r>
      <w:r w:rsidR="00330CF0">
        <w:rPr>
          <w:sz w:val="24"/>
        </w:rPr>
        <w:t>.</w:t>
      </w:r>
      <w:r w:rsidR="00B8631F">
        <w:rPr>
          <w:sz w:val="24"/>
        </w:rPr>
        <w:t xml:space="preserve"> </w:t>
      </w:r>
    </w:p>
    <w:p w14:paraId="5E18669E" w14:textId="67FD278A" w:rsidR="00005502" w:rsidRPr="00027FA1" w:rsidRDefault="00005502" w:rsidP="00C8537A">
      <w:pPr>
        <w:spacing w:line="238" w:lineRule="auto"/>
        <w:ind w:right="20" w:firstLine="708"/>
        <w:jc w:val="both"/>
        <w:rPr>
          <w:sz w:val="24"/>
        </w:rPr>
      </w:pPr>
      <w:r w:rsidRPr="00027FA1">
        <w:rPr>
          <w:sz w:val="24"/>
        </w:rPr>
        <w:lastRenderedPageBreak/>
        <w:t xml:space="preserve">Per queste ragioni, </w:t>
      </w:r>
      <w:r w:rsidR="00C8537A">
        <w:rPr>
          <w:sz w:val="24"/>
          <w:szCs w:val="24"/>
        </w:rPr>
        <w:t>i</w:t>
      </w:r>
      <w:r w:rsidR="00C8537A" w:rsidRPr="00810A1D">
        <w:rPr>
          <w:sz w:val="24"/>
          <w:szCs w:val="24"/>
        </w:rPr>
        <w:t xml:space="preserve">l corso </w:t>
      </w:r>
      <w:r w:rsidR="00CF43A3">
        <w:rPr>
          <w:sz w:val="24"/>
          <w:szCs w:val="24"/>
        </w:rPr>
        <w:t xml:space="preserve">in </w:t>
      </w:r>
      <w:r w:rsidR="00CF43A3" w:rsidRPr="00027FA1">
        <w:rPr>
          <w:sz w:val="24"/>
        </w:rPr>
        <w:t xml:space="preserve">Scienze </w:t>
      </w:r>
      <w:r w:rsidR="00CF43A3">
        <w:rPr>
          <w:sz w:val="24"/>
        </w:rPr>
        <w:t xml:space="preserve">dell’amministrazione digitale e della </w:t>
      </w:r>
      <w:proofErr w:type="spellStart"/>
      <w:r w:rsidR="00CF43A3">
        <w:rPr>
          <w:sz w:val="24"/>
        </w:rPr>
        <w:t>governance</w:t>
      </w:r>
      <w:proofErr w:type="spellEnd"/>
      <w:r w:rsidR="00CF43A3">
        <w:rPr>
          <w:sz w:val="24"/>
        </w:rPr>
        <w:t xml:space="preserve"> internazionale</w:t>
      </w:r>
      <w:r w:rsidR="00CF43A3" w:rsidRPr="00810A1D">
        <w:rPr>
          <w:sz w:val="24"/>
          <w:szCs w:val="24"/>
        </w:rPr>
        <w:t xml:space="preserve"> </w:t>
      </w:r>
      <w:r w:rsidR="00C8537A" w:rsidRPr="00810A1D">
        <w:rPr>
          <w:sz w:val="24"/>
          <w:szCs w:val="24"/>
        </w:rPr>
        <w:t>si propone di formare laureati in possesso di avanzate e approfondite conoscenze e competenze nelle discipline giuridiche e delle scienze politico-sociali</w:t>
      </w:r>
      <w:r w:rsidRPr="00027FA1">
        <w:rPr>
          <w:sz w:val="24"/>
        </w:rPr>
        <w:t xml:space="preserve"> finalizzate all'analisi e alla gestione di </w:t>
      </w:r>
      <w:r w:rsidR="00C8537A">
        <w:rPr>
          <w:sz w:val="24"/>
        </w:rPr>
        <w:t>decisioni</w:t>
      </w:r>
      <w:r w:rsidRPr="00027FA1">
        <w:rPr>
          <w:sz w:val="24"/>
        </w:rPr>
        <w:t xml:space="preserve"> complesse e in grado di elaborare, anche con il supporto di adeguati strumenti di analisi </w:t>
      </w:r>
      <w:r w:rsidR="00C8537A">
        <w:rPr>
          <w:sz w:val="24"/>
        </w:rPr>
        <w:t xml:space="preserve">e valutazione </w:t>
      </w:r>
      <w:r w:rsidRPr="00027FA1">
        <w:rPr>
          <w:sz w:val="24"/>
        </w:rPr>
        <w:t>delle politiche pubbliche, strategie innovative nelle organizzazioni del settore pubblico (da intendersi in senso lato, comprensivo sia delle pubbliche amministrazioni in senso stretto che dell'insieme di enti, anche privati dal punto di vista della struttura organizzativa, a vario titolo e in vario modo controllati dalle o correlati alle pubbliche amministrazioni)</w:t>
      </w:r>
      <w:r w:rsidR="00C8537A">
        <w:rPr>
          <w:sz w:val="24"/>
        </w:rPr>
        <w:t xml:space="preserve"> </w:t>
      </w:r>
      <w:r w:rsidR="0071537E">
        <w:rPr>
          <w:sz w:val="24"/>
        </w:rPr>
        <w:t>di fronte alle sfide tecnologiche e internazionali</w:t>
      </w:r>
      <w:r w:rsidRPr="00027FA1">
        <w:rPr>
          <w:sz w:val="24"/>
        </w:rPr>
        <w:t>.</w:t>
      </w:r>
    </w:p>
    <w:p w14:paraId="6925A319" w14:textId="77777777" w:rsidR="00005502" w:rsidRPr="00027FA1" w:rsidRDefault="00005502" w:rsidP="00005502">
      <w:pPr>
        <w:spacing w:line="200" w:lineRule="exact"/>
      </w:pPr>
    </w:p>
    <w:p w14:paraId="63EEDEE8" w14:textId="77777777" w:rsidR="00005502" w:rsidRPr="00027FA1" w:rsidRDefault="00005502" w:rsidP="00005502">
      <w:pPr>
        <w:spacing w:line="0" w:lineRule="atLeast"/>
        <w:ind w:right="160"/>
        <w:jc w:val="center"/>
        <w:rPr>
          <w:b/>
          <w:sz w:val="24"/>
        </w:rPr>
      </w:pPr>
      <w:r w:rsidRPr="00027FA1">
        <w:rPr>
          <w:b/>
          <w:sz w:val="24"/>
        </w:rPr>
        <w:t>Norme relative all’accesso</w:t>
      </w:r>
    </w:p>
    <w:p w14:paraId="5DEA488A" w14:textId="77777777" w:rsidR="00005502" w:rsidRPr="00027FA1" w:rsidRDefault="00005502" w:rsidP="00005502">
      <w:pPr>
        <w:spacing w:line="279" w:lineRule="exact"/>
      </w:pPr>
    </w:p>
    <w:p w14:paraId="7FEDC34D" w14:textId="69E76C44" w:rsidR="00005502" w:rsidRDefault="00005502" w:rsidP="00005502">
      <w:pPr>
        <w:spacing w:line="237" w:lineRule="auto"/>
        <w:ind w:right="40"/>
        <w:jc w:val="both"/>
        <w:rPr>
          <w:sz w:val="24"/>
        </w:rPr>
      </w:pPr>
      <w:r w:rsidRPr="00027FA1">
        <w:rPr>
          <w:sz w:val="24"/>
        </w:rPr>
        <w:t xml:space="preserve">Al corso di laurea </w:t>
      </w:r>
      <w:r w:rsidR="008F55A6">
        <w:rPr>
          <w:sz w:val="24"/>
        </w:rPr>
        <w:t xml:space="preserve">in </w:t>
      </w:r>
      <w:r w:rsidR="008F55A6" w:rsidRPr="00027FA1">
        <w:rPr>
          <w:sz w:val="24"/>
        </w:rPr>
        <w:t xml:space="preserve">Scienze </w:t>
      </w:r>
      <w:r w:rsidR="008F55A6">
        <w:rPr>
          <w:sz w:val="24"/>
        </w:rPr>
        <w:t xml:space="preserve">dell’amministrazione digitale e della </w:t>
      </w:r>
      <w:proofErr w:type="spellStart"/>
      <w:r w:rsidR="008F55A6">
        <w:rPr>
          <w:sz w:val="24"/>
        </w:rPr>
        <w:t>governance</w:t>
      </w:r>
      <w:proofErr w:type="spellEnd"/>
      <w:r w:rsidR="008F55A6">
        <w:rPr>
          <w:sz w:val="24"/>
        </w:rPr>
        <w:t xml:space="preserve"> internazionale</w:t>
      </w:r>
      <w:r w:rsidR="008F55A6" w:rsidRPr="00027FA1">
        <w:rPr>
          <w:sz w:val="24"/>
        </w:rPr>
        <w:t xml:space="preserve"> </w:t>
      </w:r>
      <w:r w:rsidRPr="00027FA1">
        <w:rPr>
          <w:sz w:val="24"/>
        </w:rPr>
        <w:t>possono accedere gli studenti in possesso della laurea triennale</w:t>
      </w:r>
      <w:r w:rsidR="0057708C">
        <w:rPr>
          <w:sz w:val="24"/>
        </w:rPr>
        <w:t xml:space="preserve"> </w:t>
      </w:r>
      <w:r w:rsidRPr="00027FA1">
        <w:rPr>
          <w:sz w:val="24"/>
        </w:rPr>
        <w:t>o altro titolo equivalente conseguito all’estero. Si richiede anche il possesso di requisiti curriculari, consistente nel possesso di un numero minimo di CFU conseguiti dallo studente nei seguenti insiemi di settori scientifico-disciplinari:</w:t>
      </w:r>
    </w:p>
    <w:p w14:paraId="720C42F6" w14:textId="77777777" w:rsidR="001378F9" w:rsidRPr="00027FA1" w:rsidRDefault="001378F9" w:rsidP="00005502">
      <w:pPr>
        <w:spacing w:line="237" w:lineRule="auto"/>
        <w:ind w:right="40"/>
        <w:jc w:val="both"/>
        <w:rPr>
          <w:sz w:val="24"/>
        </w:rPr>
      </w:pPr>
    </w:p>
    <w:p w14:paraId="5F6A53C3" w14:textId="77777777" w:rsidR="00005502" w:rsidRPr="00027FA1" w:rsidRDefault="00005502" w:rsidP="00005502">
      <w:pPr>
        <w:spacing w:line="146" w:lineRule="exact"/>
      </w:pPr>
    </w:p>
    <w:p w14:paraId="0D1C442C" w14:textId="77777777" w:rsidR="00005502" w:rsidRPr="00027FA1" w:rsidRDefault="00005502" w:rsidP="00005502">
      <w:pPr>
        <w:widowControl/>
        <w:numPr>
          <w:ilvl w:val="0"/>
          <w:numId w:val="2"/>
        </w:numPr>
        <w:tabs>
          <w:tab w:val="left" w:pos="140"/>
        </w:tabs>
        <w:autoSpaceDE/>
        <w:autoSpaceDN/>
        <w:spacing w:line="0" w:lineRule="atLeast"/>
        <w:ind w:left="140" w:hanging="139"/>
        <w:rPr>
          <w:sz w:val="24"/>
        </w:rPr>
      </w:pPr>
      <w:r w:rsidRPr="00027FA1">
        <w:rPr>
          <w:sz w:val="24"/>
        </w:rPr>
        <w:t>Discipline giuridiche privatistiche (IUS/01, IUS/04, IUS/07): CFU 6;</w:t>
      </w:r>
    </w:p>
    <w:p w14:paraId="107007C8" w14:textId="77777777" w:rsidR="00005502" w:rsidRPr="00027FA1" w:rsidRDefault="00005502" w:rsidP="00005502">
      <w:pPr>
        <w:widowControl/>
        <w:numPr>
          <w:ilvl w:val="0"/>
          <w:numId w:val="2"/>
        </w:numPr>
        <w:tabs>
          <w:tab w:val="left" w:pos="140"/>
        </w:tabs>
        <w:autoSpaceDE/>
        <w:autoSpaceDN/>
        <w:spacing w:line="221" w:lineRule="auto"/>
        <w:ind w:left="140" w:hanging="139"/>
        <w:rPr>
          <w:sz w:val="24"/>
        </w:rPr>
      </w:pPr>
      <w:r w:rsidRPr="00027FA1">
        <w:rPr>
          <w:sz w:val="24"/>
        </w:rPr>
        <w:t>Discipline giuridiche pubblicistiche (IUS/08, IUS/09, IUS/10): CFU 6;</w:t>
      </w:r>
    </w:p>
    <w:p w14:paraId="34E7352F" w14:textId="77777777" w:rsidR="00005502" w:rsidRPr="00027FA1" w:rsidRDefault="00005502" w:rsidP="00005502">
      <w:pPr>
        <w:widowControl/>
        <w:numPr>
          <w:ilvl w:val="0"/>
          <w:numId w:val="2"/>
        </w:numPr>
        <w:tabs>
          <w:tab w:val="left" w:pos="140"/>
        </w:tabs>
        <w:autoSpaceDE/>
        <w:autoSpaceDN/>
        <w:spacing w:line="0" w:lineRule="atLeast"/>
        <w:ind w:left="140" w:hanging="139"/>
        <w:rPr>
          <w:sz w:val="24"/>
        </w:rPr>
      </w:pPr>
      <w:r w:rsidRPr="00027FA1">
        <w:rPr>
          <w:sz w:val="24"/>
        </w:rPr>
        <w:t>Discipline giuridiche internazionalistiche e comparatistiche (IUS/13, IUS/14, IUS/02, IUS/21): CFU 6;</w:t>
      </w:r>
    </w:p>
    <w:p w14:paraId="24F02863" w14:textId="77777777" w:rsidR="00005502" w:rsidRPr="00027FA1" w:rsidRDefault="00005502" w:rsidP="00005502">
      <w:pPr>
        <w:widowControl/>
        <w:numPr>
          <w:ilvl w:val="0"/>
          <w:numId w:val="2"/>
        </w:numPr>
        <w:tabs>
          <w:tab w:val="left" w:pos="140"/>
        </w:tabs>
        <w:autoSpaceDE/>
        <w:autoSpaceDN/>
        <w:spacing w:line="0" w:lineRule="atLeast"/>
        <w:ind w:left="140" w:hanging="139"/>
        <w:rPr>
          <w:sz w:val="24"/>
        </w:rPr>
      </w:pPr>
      <w:r w:rsidRPr="00027FA1">
        <w:rPr>
          <w:sz w:val="24"/>
        </w:rPr>
        <w:t>Discipline economiche (SECS-P/01, SECS-P/02, SECS-P/03, SECS-P/06, SECS-P/07): CFU 6;</w:t>
      </w:r>
    </w:p>
    <w:p w14:paraId="2C4A2F6A" w14:textId="77777777" w:rsidR="00005502" w:rsidRPr="007D507D" w:rsidRDefault="00005502" w:rsidP="00005502">
      <w:pPr>
        <w:widowControl/>
        <w:numPr>
          <w:ilvl w:val="0"/>
          <w:numId w:val="2"/>
        </w:numPr>
        <w:tabs>
          <w:tab w:val="left" w:pos="140"/>
        </w:tabs>
        <w:autoSpaceDE/>
        <w:autoSpaceDN/>
        <w:spacing w:line="0" w:lineRule="atLeast"/>
        <w:ind w:left="140" w:hanging="139"/>
        <w:rPr>
          <w:sz w:val="24"/>
          <w:lang w:val="fr-FR"/>
        </w:rPr>
      </w:pPr>
      <w:r w:rsidRPr="007D507D">
        <w:rPr>
          <w:sz w:val="24"/>
          <w:lang w:val="fr-FR"/>
        </w:rPr>
        <w:t xml:space="preserve">Discipline </w:t>
      </w:r>
      <w:proofErr w:type="spellStart"/>
      <w:r w:rsidRPr="007D507D">
        <w:rPr>
          <w:sz w:val="24"/>
          <w:lang w:val="fr-FR"/>
        </w:rPr>
        <w:t>sociologiche</w:t>
      </w:r>
      <w:proofErr w:type="spellEnd"/>
      <w:r w:rsidRPr="007D507D">
        <w:rPr>
          <w:sz w:val="24"/>
          <w:lang w:val="fr-FR"/>
        </w:rPr>
        <w:t xml:space="preserve"> (SPS/07, SPS/08, SPS/09, SPS/10, SPS/11, SPS/12</w:t>
      </w:r>
      <w:proofErr w:type="gramStart"/>
      <w:r w:rsidRPr="007D507D">
        <w:rPr>
          <w:sz w:val="24"/>
          <w:lang w:val="fr-FR"/>
        </w:rPr>
        <w:t>):</w:t>
      </w:r>
      <w:proofErr w:type="gramEnd"/>
      <w:r w:rsidRPr="007D507D">
        <w:rPr>
          <w:sz w:val="24"/>
          <w:lang w:val="fr-FR"/>
        </w:rPr>
        <w:t xml:space="preserve"> CFU 6;</w:t>
      </w:r>
    </w:p>
    <w:p w14:paraId="3509B9FE" w14:textId="77777777" w:rsidR="00005502" w:rsidRPr="00027FA1" w:rsidRDefault="00005502" w:rsidP="00005502">
      <w:pPr>
        <w:widowControl/>
        <w:numPr>
          <w:ilvl w:val="0"/>
          <w:numId w:val="2"/>
        </w:numPr>
        <w:tabs>
          <w:tab w:val="left" w:pos="140"/>
        </w:tabs>
        <w:autoSpaceDE/>
        <w:autoSpaceDN/>
        <w:spacing w:line="0" w:lineRule="atLeast"/>
        <w:ind w:left="140" w:hanging="139"/>
        <w:rPr>
          <w:sz w:val="24"/>
        </w:rPr>
      </w:pPr>
      <w:r w:rsidRPr="00027FA1">
        <w:rPr>
          <w:sz w:val="24"/>
        </w:rPr>
        <w:t>Discipline politologiche (SPS/01, SPS/02, SPS/03, SPS/04): CFU 6.</w:t>
      </w:r>
    </w:p>
    <w:p w14:paraId="51311FDC" w14:textId="77777777" w:rsidR="00005502" w:rsidRPr="00027FA1" w:rsidRDefault="00005502" w:rsidP="00005502">
      <w:pPr>
        <w:spacing w:line="276" w:lineRule="exact"/>
        <w:rPr>
          <w:sz w:val="24"/>
        </w:rPr>
      </w:pPr>
    </w:p>
    <w:p w14:paraId="64A02BE9" w14:textId="700820B2" w:rsidR="00005502" w:rsidRDefault="00005502" w:rsidP="003B1CE5">
      <w:pPr>
        <w:spacing w:line="0" w:lineRule="atLeast"/>
        <w:ind w:firstLine="79"/>
        <w:rPr>
          <w:sz w:val="24"/>
        </w:rPr>
      </w:pPr>
      <w:r w:rsidRPr="00027FA1">
        <w:rPr>
          <w:sz w:val="24"/>
        </w:rPr>
        <w:t>Inoltre</w:t>
      </w:r>
      <w:r w:rsidR="003B1CE5">
        <w:rPr>
          <w:sz w:val="24"/>
        </w:rPr>
        <w:t>,</w:t>
      </w:r>
      <w:r w:rsidRPr="00027FA1">
        <w:rPr>
          <w:sz w:val="24"/>
        </w:rPr>
        <w:t xml:space="preserve"> è richiesta una conoscenza certificata della lingua inglese al livello B1.</w:t>
      </w:r>
    </w:p>
    <w:p w14:paraId="6FC1868C" w14:textId="31B43EC0" w:rsidR="00005502" w:rsidRPr="006F7179" w:rsidRDefault="00005502" w:rsidP="00005502">
      <w:pPr>
        <w:pStyle w:val="Default"/>
        <w:jc w:val="both"/>
        <w:rPr>
          <w:color w:val="auto"/>
        </w:rPr>
      </w:pPr>
      <w:r w:rsidRPr="006F7179">
        <w:rPr>
          <w:color w:val="auto"/>
        </w:rPr>
        <w:t xml:space="preserve">Le conoscenze richieste per l’accesso al corso di laurea magistrale in Scienze </w:t>
      </w:r>
      <w:r w:rsidR="0057708C">
        <w:rPr>
          <w:color w:val="auto"/>
        </w:rPr>
        <w:t xml:space="preserve">dell’amministrazione digitale e della </w:t>
      </w:r>
      <w:proofErr w:type="spellStart"/>
      <w:r w:rsidR="0057708C">
        <w:rPr>
          <w:color w:val="auto"/>
        </w:rPr>
        <w:t>governance</w:t>
      </w:r>
      <w:proofErr w:type="spellEnd"/>
      <w:r w:rsidR="00027319">
        <w:rPr>
          <w:color w:val="auto"/>
        </w:rPr>
        <w:t xml:space="preserve"> internazionale</w:t>
      </w:r>
      <w:r w:rsidRPr="006F7179">
        <w:rPr>
          <w:color w:val="auto"/>
        </w:rPr>
        <w:t xml:space="preserve"> consistono nella adeguata padronanza delle nozioni, delle metodologie e delle problematiche più rilevanti nei campi delle scienze giuridiche e politiche, con particolare riguardo al ruolo ed alle modalità operative delle pubbliche amministrazioni. </w:t>
      </w:r>
    </w:p>
    <w:p w14:paraId="6E53A131" w14:textId="5D632454" w:rsidR="00005502" w:rsidRPr="001B6755" w:rsidRDefault="00005502" w:rsidP="00005502">
      <w:pPr>
        <w:pStyle w:val="Default"/>
        <w:jc w:val="both"/>
        <w:rPr>
          <w:color w:val="auto"/>
        </w:rPr>
      </w:pPr>
      <w:r w:rsidRPr="001B6755">
        <w:rPr>
          <w:color w:val="auto"/>
        </w:rPr>
        <w:t xml:space="preserve">L’accesso è subordinato a un colloquio con una </w:t>
      </w:r>
      <w:r w:rsidRPr="001B6755">
        <w:rPr>
          <w:rFonts w:eastAsia="Times New Roman"/>
          <w:color w:val="auto"/>
        </w:rPr>
        <w:t xml:space="preserve">commissione nominata dal direttore del Dipartimento </w:t>
      </w:r>
      <w:r w:rsidRPr="001B6755">
        <w:rPr>
          <w:color w:val="auto"/>
        </w:rPr>
        <w:t xml:space="preserve">volto ad accertare </w:t>
      </w:r>
      <w:r w:rsidRPr="001B6755">
        <w:rPr>
          <w:rFonts w:eastAsia="Times New Roman"/>
          <w:color w:val="auto"/>
        </w:rPr>
        <w:t xml:space="preserve">il possesso dei requisiti e </w:t>
      </w:r>
      <w:r w:rsidRPr="001B6755">
        <w:rPr>
          <w:color w:val="auto"/>
        </w:rPr>
        <w:t xml:space="preserve">le competenze richieste. </w:t>
      </w:r>
      <w:r w:rsidR="001B6755" w:rsidRPr="001B6755">
        <w:t xml:space="preserve">Il colloquio si terrà </w:t>
      </w:r>
      <w:r w:rsidR="001B6755" w:rsidRPr="001B6755">
        <w:rPr>
          <w:color w:val="auto"/>
        </w:rPr>
        <w:t>nel mese di settembre 202</w:t>
      </w:r>
      <w:r w:rsidR="00E1476A">
        <w:rPr>
          <w:color w:val="auto"/>
        </w:rPr>
        <w:t>5</w:t>
      </w:r>
      <w:r w:rsidR="001B6755" w:rsidRPr="001B6755">
        <w:rPr>
          <w:color w:val="auto"/>
        </w:rPr>
        <w:t>,</w:t>
      </w:r>
      <w:r w:rsidR="001B6755" w:rsidRPr="001B6755">
        <w:t xml:space="preserve"> presso i locali del dipartimento di Giurisprudenza. Data e orari del colloquio verranno pubblicati on-line nel sito del dipartimento di Giurisprudenza.</w:t>
      </w:r>
      <w:r w:rsidRPr="001B6755">
        <w:rPr>
          <w:color w:val="auto"/>
        </w:rPr>
        <w:t xml:space="preserve"> </w:t>
      </w:r>
    </w:p>
    <w:p w14:paraId="195BCA37" w14:textId="77777777" w:rsidR="00005502" w:rsidRPr="001B6755" w:rsidRDefault="00005502" w:rsidP="00005502">
      <w:pPr>
        <w:spacing w:line="290" w:lineRule="exact"/>
        <w:rPr>
          <w:sz w:val="24"/>
          <w:szCs w:val="24"/>
        </w:rPr>
      </w:pPr>
    </w:p>
    <w:p w14:paraId="71696BBB" w14:textId="77777777" w:rsidR="00005502" w:rsidRPr="00027FA1" w:rsidRDefault="00005502" w:rsidP="00005502">
      <w:pPr>
        <w:spacing w:line="0" w:lineRule="atLeast"/>
        <w:ind w:right="-19"/>
        <w:jc w:val="center"/>
        <w:rPr>
          <w:b/>
          <w:sz w:val="24"/>
        </w:rPr>
      </w:pPr>
      <w:r w:rsidRPr="00027FA1">
        <w:rPr>
          <w:b/>
          <w:sz w:val="24"/>
        </w:rPr>
        <w:t>Immatricolazioni e iscrizioni</w:t>
      </w:r>
    </w:p>
    <w:p w14:paraId="7456D745" w14:textId="77777777" w:rsidR="00005502" w:rsidRPr="00027FA1" w:rsidRDefault="00005502" w:rsidP="00005502">
      <w:pPr>
        <w:spacing w:line="348" w:lineRule="exact"/>
      </w:pPr>
    </w:p>
    <w:p w14:paraId="428D7976" w14:textId="77777777" w:rsidR="00005502" w:rsidRPr="00027FA1" w:rsidRDefault="00005502" w:rsidP="00005502">
      <w:pPr>
        <w:spacing w:line="231" w:lineRule="auto"/>
        <w:ind w:left="120"/>
        <w:jc w:val="both"/>
        <w:rPr>
          <w:sz w:val="24"/>
        </w:rPr>
      </w:pPr>
      <w:r w:rsidRPr="00027FA1">
        <w:rPr>
          <w:sz w:val="24"/>
        </w:rPr>
        <w:t xml:space="preserve">Con riferimento alle procedure e termini di scadenza di Ateneo relativi alle immatricolazioni/iscrizioni, trasferimenti etc. consultare il sito web </w:t>
      </w:r>
      <w:hyperlink r:id="rId33" w:history="1">
        <w:r w:rsidRPr="00027FA1">
          <w:rPr>
            <w:sz w:val="24"/>
            <w:u w:val="single"/>
          </w:rPr>
          <w:t xml:space="preserve">www.uniss.it </w:t>
        </w:r>
      </w:hyperlink>
      <w:r w:rsidRPr="00027FA1">
        <w:rPr>
          <w:sz w:val="24"/>
        </w:rPr>
        <w:t>e, nello specifico:</w:t>
      </w:r>
    </w:p>
    <w:p w14:paraId="48798666" w14:textId="77777777" w:rsidR="00005502" w:rsidRPr="00027FA1" w:rsidRDefault="00005502" w:rsidP="00005502">
      <w:pPr>
        <w:spacing w:line="11" w:lineRule="exact"/>
      </w:pPr>
    </w:p>
    <w:p w14:paraId="7925CB6C" w14:textId="77777777" w:rsidR="00005502" w:rsidRPr="00027FA1" w:rsidRDefault="00005502" w:rsidP="00005502">
      <w:pPr>
        <w:widowControl/>
        <w:numPr>
          <w:ilvl w:val="0"/>
          <w:numId w:val="3"/>
        </w:numPr>
        <w:tabs>
          <w:tab w:val="left" w:pos="840"/>
        </w:tabs>
        <w:autoSpaceDE/>
        <w:autoSpaceDN/>
        <w:spacing w:line="0" w:lineRule="atLeast"/>
        <w:ind w:left="840" w:hanging="359"/>
        <w:rPr>
          <w:sz w:val="24"/>
        </w:rPr>
      </w:pPr>
      <w:r w:rsidRPr="00027FA1">
        <w:rPr>
          <w:sz w:val="24"/>
        </w:rPr>
        <w:t xml:space="preserve">la pagina </w:t>
      </w:r>
      <w:hyperlink r:id="rId34" w:history="1">
        <w:r w:rsidRPr="00027FA1">
          <w:rPr>
            <w:sz w:val="24"/>
            <w:u w:val="single"/>
          </w:rPr>
          <w:t>https://www.uniss.it/didattica/immatricolazioni-e-iscrizioni</w:t>
        </w:r>
      </w:hyperlink>
    </w:p>
    <w:p w14:paraId="39F9DC4E" w14:textId="77777777" w:rsidR="00005502" w:rsidRPr="00027FA1" w:rsidRDefault="00005502" w:rsidP="00005502">
      <w:pPr>
        <w:spacing w:line="12" w:lineRule="exact"/>
        <w:rPr>
          <w:sz w:val="24"/>
        </w:rPr>
      </w:pPr>
    </w:p>
    <w:p w14:paraId="41856FBB" w14:textId="77777777" w:rsidR="00005502" w:rsidRPr="00027FA1" w:rsidRDefault="00005502" w:rsidP="00005502">
      <w:pPr>
        <w:widowControl/>
        <w:numPr>
          <w:ilvl w:val="0"/>
          <w:numId w:val="3"/>
        </w:numPr>
        <w:tabs>
          <w:tab w:val="left" w:pos="840"/>
        </w:tabs>
        <w:autoSpaceDE/>
        <w:autoSpaceDN/>
        <w:spacing w:line="0" w:lineRule="atLeast"/>
        <w:ind w:left="840" w:hanging="359"/>
        <w:rPr>
          <w:sz w:val="24"/>
        </w:rPr>
      </w:pPr>
      <w:r w:rsidRPr="00027FA1">
        <w:rPr>
          <w:sz w:val="24"/>
        </w:rPr>
        <w:t xml:space="preserve">la pagina delle Segreterie Studenti </w:t>
      </w:r>
      <w:hyperlink r:id="rId35" w:history="1">
        <w:r w:rsidRPr="00027FA1">
          <w:rPr>
            <w:sz w:val="24"/>
            <w:u w:val="single"/>
          </w:rPr>
          <w:t>https://www.uniss.it/segreterie-studenti</w:t>
        </w:r>
      </w:hyperlink>
    </w:p>
    <w:p w14:paraId="371C3924" w14:textId="77777777" w:rsidR="00005502" w:rsidRPr="00027FA1" w:rsidRDefault="00005502" w:rsidP="00005502">
      <w:pPr>
        <w:spacing w:line="235" w:lineRule="auto"/>
        <w:ind w:left="120" w:right="-1"/>
        <w:jc w:val="both"/>
        <w:rPr>
          <w:sz w:val="24"/>
        </w:rPr>
      </w:pPr>
    </w:p>
    <w:p w14:paraId="1822BBFC" w14:textId="77777777" w:rsidR="006F7179" w:rsidRDefault="006F7179" w:rsidP="00005502">
      <w:pPr>
        <w:spacing w:line="249" w:lineRule="auto"/>
        <w:ind w:left="2660" w:right="1999" w:firstLine="629"/>
        <w:rPr>
          <w:b/>
          <w:sz w:val="23"/>
        </w:rPr>
      </w:pPr>
    </w:p>
    <w:p w14:paraId="079279CF" w14:textId="77777777" w:rsidR="006F7179" w:rsidRDefault="006F7179" w:rsidP="00005502">
      <w:pPr>
        <w:spacing w:line="249" w:lineRule="auto"/>
        <w:ind w:left="2660" w:right="1999" w:firstLine="629"/>
        <w:rPr>
          <w:b/>
          <w:sz w:val="23"/>
        </w:rPr>
      </w:pPr>
    </w:p>
    <w:p w14:paraId="112E7EE1" w14:textId="30F3614F" w:rsidR="00AD62E1" w:rsidRDefault="00005502" w:rsidP="006F7179">
      <w:pPr>
        <w:spacing w:line="249" w:lineRule="auto"/>
        <w:ind w:left="2660" w:right="1999" w:firstLine="629"/>
        <w:jc w:val="center"/>
        <w:rPr>
          <w:b/>
          <w:sz w:val="23"/>
        </w:rPr>
      </w:pPr>
      <w:r w:rsidRPr="00027FA1">
        <w:rPr>
          <w:b/>
          <w:sz w:val="23"/>
        </w:rPr>
        <w:t xml:space="preserve">Organizzazione del </w:t>
      </w:r>
      <w:r w:rsidR="00AD62E1">
        <w:rPr>
          <w:b/>
          <w:sz w:val="23"/>
        </w:rPr>
        <w:t>C</w:t>
      </w:r>
      <w:r w:rsidRPr="00027FA1">
        <w:rPr>
          <w:b/>
          <w:sz w:val="23"/>
        </w:rPr>
        <w:t xml:space="preserve">orso di studio </w:t>
      </w:r>
    </w:p>
    <w:p w14:paraId="1957A3B6" w14:textId="03E8E7FF" w:rsidR="00005502" w:rsidRPr="00027FA1" w:rsidRDefault="00005502" w:rsidP="006F7179">
      <w:pPr>
        <w:spacing w:line="249" w:lineRule="auto"/>
        <w:ind w:left="2660" w:right="1999" w:firstLine="629"/>
        <w:jc w:val="center"/>
        <w:rPr>
          <w:b/>
          <w:sz w:val="23"/>
        </w:rPr>
      </w:pPr>
      <w:r w:rsidRPr="00027FA1">
        <w:rPr>
          <w:b/>
          <w:sz w:val="23"/>
        </w:rPr>
        <w:t>(Manifesto degli studi - percorso con curricula)</w:t>
      </w:r>
    </w:p>
    <w:p w14:paraId="523048B8" w14:textId="77777777" w:rsidR="00005502" w:rsidRPr="00027FA1" w:rsidRDefault="00005502" w:rsidP="00005502">
      <w:pPr>
        <w:spacing w:line="75" w:lineRule="exact"/>
      </w:pPr>
    </w:p>
    <w:p w14:paraId="21629F40" w14:textId="7EB01422" w:rsidR="00005502" w:rsidRPr="00BD7D7A" w:rsidRDefault="00005502" w:rsidP="002167E3">
      <w:pPr>
        <w:spacing w:line="0" w:lineRule="atLeast"/>
        <w:ind w:left="80"/>
        <w:rPr>
          <w:b/>
          <w:color w:val="0000CC"/>
        </w:rPr>
      </w:pPr>
      <w:r w:rsidRPr="00BD7D7A">
        <w:rPr>
          <w:b/>
          <w:color w:val="0000CC"/>
        </w:rPr>
        <w:t>1° ANNO (6 esami) 5</w:t>
      </w:r>
      <w:r w:rsidR="00155574">
        <w:rPr>
          <w:b/>
          <w:color w:val="0000CC"/>
        </w:rPr>
        <w:t>4</w:t>
      </w:r>
      <w:r w:rsidRPr="00BD7D7A">
        <w:rPr>
          <w:b/>
          <w:color w:val="0000CC"/>
        </w:rPr>
        <w:t xml:space="preserve"> CFU</w:t>
      </w:r>
    </w:p>
    <w:tbl>
      <w:tblPr>
        <w:tblW w:w="9923" w:type="dxa"/>
        <w:tblInd w:w="10" w:type="dxa"/>
        <w:tblLayout w:type="fixed"/>
        <w:tblCellMar>
          <w:left w:w="0" w:type="dxa"/>
          <w:right w:w="0" w:type="dxa"/>
        </w:tblCellMar>
        <w:tblLook w:val="0000" w:firstRow="0" w:lastRow="0" w:firstColumn="0" w:lastColumn="0" w:noHBand="0" w:noVBand="0"/>
      </w:tblPr>
      <w:tblGrid>
        <w:gridCol w:w="6120"/>
        <w:gridCol w:w="2020"/>
        <w:gridCol w:w="1783"/>
      </w:tblGrid>
      <w:tr w:rsidR="00005502" w:rsidRPr="00BD7D7A" w14:paraId="0798B99A" w14:textId="77777777" w:rsidTr="002167E3">
        <w:trPr>
          <w:trHeight w:val="285"/>
        </w:trPr>
        <w:tc>
          <w:tcPr>
            <w:tcW w:w="6120" w:type="dxa"/>
            <w:tcBorders>
              <w:top w:val="single" w:sz="8" w:space="0" w:color="auto"/>
              <w:left w:val="single" w:sz="8" w:space="0" w:color="auto"/>
              <w:right w:val="single" w:sz="8" w:space="0" w:color="auto"/>
            </w:tcBorders>
            <w:vAlign w:val="bottom"/>
          </w:tcPr>
          <w:p w14:paraId="5F841D02" w14:textId="5114BCCE" w:rsidR="00005502" w:rsidRPr="00BD7D7A" w:rsidRDefault="00005502" w:rsidP="00964472">
            <w:pPr>
              <w:spacing w:line="0" w:lineRule="atLeast"/>
            </w:pPr>
            <w:r w:rsidRPr="00BD7D7A">
              <w:t xml:space="preserve">DIRITTO COSTITUZIONALE </w:t>
            </w:r>
            <w:r w:rsidR="00416C7D">
              <w:t>AVANZATO</w:t>
            </w:r>
          </w:p>
        </w:tc>
        <w:tc>
          <w:tcPr>
            <w:tcW w:w="2020" w:type="dxa"/>
            <w:vMerge w:val="restart"/>
            <w:tcBorders>
              <w:top w:val="single" w:sz="8" w:space="0" w:color="auto"/>
              <w:right w:val="single" w:sz="8" w:space="0" w:color="auto"/>
            </w:tcBorders>
            <w:vAlign w:val="bottom"/>
          </w:tcPr>
          <w:p w14:paraId="6A59CFDB" w14:textId="77777777" w:rsidR="00005502" w:rsidRPr="00BD7D7A" w:rsidRDefault="00005502" w:rsidP="002167E3">
            <w:pPr>
              <w:spacing w:line="0" w:lineRule="atLeast"/>
              <w:jc w:val="center"/>
              <w:rPr>
                <w:w w:val="99"/>
              </w:rPr>
            </w:pPr>
            <w:r w:rsidRPr="00BD7D7A">
              <w:rPr>
                <w:w w:val="99"/>
              </w:rPr>
              <w:t>12 CFU</w:t>
            </w:r>
          </w:p>
        </w:tc>
        <w:tc>
          <w:tcPr>
            <w:tcW w:w="1783" w:type="dxa"/>
            <w:vMerge w:val="restart"/>
            <w:tcBorders>
              <w:top w:val="single" w:sz="8" w:space="0" w:color="auto"/>
              <w:right w:val="single" w:sz="8" w:space="0" w:color="auto"/>
            </w:tcBorders>
            <w:vAlign w:val="bottom"/>
          </w:tcPr>
          <w:p w14:paraId="1288079C" w14:textId="77777777" w:rsidR="00005502" w:rsidRPr="00BD7D7A" w:rsidRDefault="00005502" w:rsidP="002167E3">
            <w:pPr>
              <w:spacing w:line="0" w:lineRule="atLeast"/>
              <w:ind w:left="260"/>
            </w:pPr>
            <w:r w:rsidRPr="00BD7D7A">
              <w:t>T.A.F. B</w:t>
            </w:r>
          </w:p>
        </w:tc>
      </w:tr>
      <w:tr w:rsidR="00005502" w:rsidRPr="00BD7D7A" w14:paraId="677F7FFA" w14:textId="77777777" w:rsidTr="002167E3">
        <w:trPr>
          <w:trHeight w:val="276"/>
        </w:trPr>
        <w:tc>
          <w:tcPr>
            <w:tcW w:w="6120" w:type="dxa"/>
            <w:vMerge w:val="restart"/>
            <w:tcBorders>
              <w:left w:val="single" w:sz="8" w:space="0" w:color="auto"/>
              <w:right w:val="single" w:sz="8" w:space="0" w:color="auto"/>
            </w:tcBorders>
            <w:vAlign w:val="bottom"/>
          </w:tcPr>
          <w:p w14:paraId="0914F8D4" w14:textId="59B10705" w:rsidR="00005502" w:rsidRPr="00BD7D7A" w:rsidRDefault="00005502" w:rsidP="00416C7D">
            <w:pPr>
              <w:spacing w:line="0" w:lineRule="atLeast"/>
            </w:pPr>
            <w:r w:rsidRPr="00BD7D7A">
              <w:t xml:space="preserve">(CORSO </w:t>
            </w:r>
            <w:r w:rsidR="00416C7D">
              <w:t>INTEGRATO</w:t>
            </w:r>
            <w:r w:rsidRPr="00BD7D7A">
              <w:t>) IUS/08</w:t>
            </w:r>
          </w:p>
        </w:tc>
        <w:tc>
          <w:tcPr>
            <w:tcW w:w="2020" w:type="dxa"/>
            <w:vMerge/>
            <w:tcBorders>
              <w:right w:val="single" w:sz="8" w:space="0" w:color="auto"/>
            </w:tcBorders>
            <w:vAlign w:val="bottom"/>
          </w:tcPr>
          <w:p w14:paraId="049A931E" w14:textId="77777777" w:rsidR="00005502" w:rsidRPr="00BD7D7A" w:rsidRDefault="00005502" w:rsidP="002167E3">
            <w:pPr>
              <w:spacing w:line="0" w:lineRule="atLeast"/>
            </w:pPr>
          </w:p>
        </w:tc>
        <w:tc>
          <w:tcPr>
            <w:tcW w:w="1783" w:type="dxa"/>
            <w:vMerge/>
            <w:tcBorders>
              <w:right w:val="single" w:sz="8" w:space="0" w:color="auto"/>
            </w:tcBorders>
            <w:vAlign w:val="bottom"/>
          </w:tcPr>
          <w:p w14:paraId="390A9EEB" w14:textId="77777777" w:rsidR="00005502" w:rsidRPr="00BD7D7A" w:rsidRDefault="00005502" w:rsidP="002167E3">
            <w:pPr>
              <w:spacing w:line="0" w:lineRule="atLeast"/>
            </w:pPr>
          </w:p>
        </w:tc>
      </w:tr>
      <w:tr w:rsidR="00005502" w:rsidRPr="00BD7D7A" w14:paraId="019DC9F6" w14:textId="77777777" w:rsidTr="00416C7D">
        <w:trPr>
          <w:trHeight w:val="137"/>
        </w:trPr>
        <w:tc>
          <w:tcPr>
            <w:tcW w:w="6120" w:type="dxa"/>
            <w:vMerge/>
            <w:tcBorders>
              <w:left w:val="single" w:sz="8" w:space="0" w:color="auto"/>
              <w:right w:val="single" w:sz="8" w:space="0" w:color="auto"/>
            </w:tcBorders>
            <w:vAlign w:val="bottom"/>
          </w:tcPr>
          <w:p w14:paraId="215D7529" w14:textId="77777777" w:rsidR="00005502" w:rsidRPr="00BD7D7A" w:rsidRDefault="00005502" w:rsidP="002167E3">
            <w:pPr>
              <w:spacing w:line="0" w:lineRule="atLeast"/>
            </w:pPr>
          </w:p>
        </w:tc>
        <w:tc>
          <w:tcPr>
            <w:tcW w:w="2020" w:type="dxa"/>
            <w:tcBorders>
              <w:right w:val="single" w:sz="8" w:space="0" w:color="auto"/>
            </w:tcBorders>
            <w:vAlign w:val="bottom"/>
          </w:tcPr>
          <w:p w14:paraId="1964697C" w14:textId="77777777" w:rsidR="00005502" w:rsidRPr="00BD7D7A" w:rsidRDefault="00005502" w:rsidP="002167E3">
            <w:pPr>
              <w:spacing w:line="0" w:lineRule="atLeast"/>
            </w:pPr>
          </w:p>
        </w:tc>
        <w:tc>
          <w:tcPr>
            <w:tcW w:w="1783" w:type="dxa"/>
            <w:tcBorders>
              <w:right w:val="single" w:sz="8" w:space="0" w:color="auto"/>
            </w:tcBorders>
            <w:vAlign w:val="bottom"/>
          </w:tcPr>
          <w:p w14:paraId="3C2F6761" w14:textId="77777777" w:rsidR="00005502" w:rsidRPr="00BD7D7A" w:rsidRDefault="00005502" w:rsidP="002167E3">
            <w:pPr>
              <w:spacing w:line="0" w:lineRule="atLeast"/>
            </w:pPr>
          </w:p>
        </w:tc>
      </w:tr>
      <w:tr w:rsidR="00005502" w:rsidRPr="00BD7D7A" w14:paraId="31BE8FE1" w14:textId="77777777" w:rsidTr="00416C7D">
        <w:trPr>
          <w:trHeight w:val="34"/>
        </w:trPr>
        <w:tc>
          <w:tcPr>
            <w:tcW w:w="6120" w:type="dxa"/>
            <w:tcBorders>
              <w:left w:val="single" w:sz="8" w:space="0" w:color="auto"/>
              <w:bottom w:val="single" w:sz="4" w:space="0" w:color="auto"/>
              <w:right w:val="single" w:sz="8" w:space="0" w:color="auto"/>
            </w:tcBorders>
            <w:vAlign w:val="bottom"/>
          </w:tcPr>
          <w:p w14:paraId="1D598E0E" w14:textId="5FCB20F0" w:rsidR="00005502" w:rsidRPr="00BD7D7A" w:rsidRDefault="00416C7D" w:rsidP="002167E3">
            <w:pPr>
              <w:spacing w:line="0" w:lineRule="atLeast"/>
            </w:pPr>
            <w:r>
              <w:lastRenderedPageBreak/>
              <w:t>MODULO A – TUTELA COSTITUZIONALE DEI DIRITTI FONDAMENTALI</w:t>
            </w:r>
          </w:p>
        </w:tc>
        <w:tc>
          <w:tcPr>
            <w:tcW w:w="2020" w:type="dxa"/>
            <w:tcBorders>
              <w:bottom w:val="single" w:sz="4" w:space="0" w:color="auto"/>
              <w:right w:val="single" w:sz="8" w:space="0" w:color="auto"/>
            </w:tcBorders>
            <w:vAlign w:val="bottom"/>
          </w:tcPr>
          <w:p w14:paraId="0FAB5E98" w14:textId="032CCCDC" w:rsidR="00005502" w:rsidRPr="00BD7D7A" w:rsidRDefault="00416C7D" w:rsidP="00416C7D">
            <w:pPr>
              <w:spacing w:line="0" w:lineRule="atLeast"/>
              <w:jc w:val="center"/>
            </w:pPr>
            <w:r>
              <w:t>6 CFU</w:t>
            </w:r>
          </w:p>
        </w:tc>
        <w:tc>
          <w:tcPr>
            <w:tcW w:w="1783" w:type="dxa"/>
            <w:tcBorders>
              <w:bottom w:val="single" w:sz="4" w:space="0" w:color="auto"/>
              <w:right w:val="single" w:sz="8" w:space="0" w:color="auto"/>
            </w:tcBorders>
            <w:vAlign w:val="bottom"/>
          </w:tcPr>
          <w:p w14:paraId="3C58B257" w14:textId="77777777" w:rsidR="00005502" w:rsidRPr="00BD7D7A" w:rsidRDefault="00005502" w:rsidP="002167E3">
            <w:pPr>
              <w:spacing w:line="0" w:lineRule="atLeast"/>
            </w:pPr>
          </w:p>
        </w:tc>
      </w:tr>
      <w:tr w:rsidR="00416C7D" w:rsidRPr="00BD7D7A" w14:paraId="3B5343CF" w14:textId="77777777" w:rsidTr="00416C7D">
        <w:trPr>
          <w:trHeight w:val="34"/>
        </w:trPr>
        <w:tc>
          <w:tcPr>
            <w:tcW w:w="6120" w:type="dxa"/>
            <w:tcBorders>
              <w:top w:val="single" w:sz="4" w:space="0" w:color="auto"/>
              <w:left w:val="single" w:sz="8" w:space="0" w:color="auto"/>
              <w:bottom w:val="single" w:sz="8" w:space="0" w:color="auto"/>
              <w:right w:val="single" w:sz="8" w:space="0" w:color="auto"/>
            </w:tcBorders>
            <w:vAlign w:val="bottom"/>
          </w:tcPr>
          <w:p w14:paraId="4047EA0D" w14:textId="153C841E" w:rsidR="00416C7D" w:rsidRDefault="00416C7D" w:rsidP="002167E3">
            <w:pPr>
              <w:spacing w:line="0" w:lineRule="atLeast"/>
            </w:pPr>
            <w:r>
              <w:t>MODULO B – FONTI DEL DIRITTO NAZIONALE E SOVRANAZIONALE</w:t>
            </w:r>
          </w:p>
        </w:tc>
        <w:tc>
          <w:tcPr>
            <w:tcW w:w="2020" w:type="dxa"/>
            <w:tcBorders>
              <w:top w:val="single" w:sz="4" w:space="0" w:color="auto"/>
              <w:bottom w:val="single" w:sz="8" w:space="0" w:color="auto"/>
              <w:right w:val="single" w:sz="8" w:space="0" w:color="auto"/>
            </w:tcBorders>
            <w:vAlign w:val="bottom"/>
          </w:tcPr>
          <w:p w14:paraId="21EAC92B" w14:textId="24AE633C" w:rsidR="00416C7D" w:rsidRDefault="00416C7D" w:rsidP="00416C7D">
            <w:pPr>
              <w:spacing w:line="0" w:lineRule="atLeast"/>
              <w:jc w:val="center"/>
            </w:pPr>
            <w:r>
              <w:t>6 CFU</w:t>
            </w:r>
          </w:p>
        </w:tc>
        <w:tc>
          <w:tcPr>
            <w:tcW w:w="1783" w:type="dxa"/>
            <w:tcBorders>
              <w:top w:val="single" w:sz="4" w:space="0" w:color="auto"/>
              <w:bottom w:val="single" w:sz="8" w:space="0" w:color="auto"/>
              <w:right w:val="single" w:sz="8" w:space="0" w:color="auto"/>
            </w:tcBorders>
            <w:vAlign w:val="bottom"/>
          </w:tcPr>
          <w:p w14:paraId="4734454C" w14:textId="77777777" w:rsidR="00416C7D" w:rsidRPr="00BD7D7A" w:rsidRDefault="00416C7D" w:rsidP="002167E3">
            <w:pPr>
              <w:spacing w:line="0" w:lineRule="atLeast"/>
            </w:pPr>
          </w:p>
        </w:tc>
      </w:tr>
      <w:tr w:rsidR="00005502" w:rsidRPr="00BD7D7A" w14:paraId="14D6B608" w14:textId="77777777" w:rsidTr="002167E3">
        <w:trPr>
          <w:trHeight w:val="256"/>
        </w:trPr>
        <w:tc>
          <w:tcPr>
            <w:tcW w:w="6120" w:type="dxa"/>
            <w:tcBorders>
              <w:left w:val="single" w:sz="8" w:space="0" w:color="auto"/>
              <w:right w:val="single" w:sz="8" w:space="0" w:color="auto"/>
            </w:tcBorders>
            <w:vAlign w:val="bottom"/>
          </w:tcPr>
          <w:p w14:paraId="76A28BD8" w14:textId="4D2E4783" w:rsidR="00005502" w:rsidRPr="00BD7D7A" w:rsidRDefault="00CE5FA9" w:rsidP="00CE5FA9">
            <w:pPr>
              <w:spacing w:line="256" w:lineRule="exact"/>
            </w:pPr>
            <w:r>
              <w:t>DIRITTO DELL’ATTIVITA’ E DEI CONTRATTI AMMINISTRATIVI</w:t>
            </w:r>
            <w:r w:rsidR="00243C1F">
              <w:t>, IUS/10</w:t>
            </w:r>
          </w:p>
        </w:tc>
        <w:tc>
          <w:tcPr>
            <w:tcW w:w="2020" w:type="dxa"/>
            <w:vMerge w:val="restart"/>
            <w:tcBorders>
              <w:right w:val="single" w:sz="8" w:space="0" w:color="auto"/>
            </w:tcBorders>
            <w:vAlign w:val="bottom"/>
          </w:tcPr>
          <w:p w14:paraId="54DBC6E4" w14:textId="629F1EA7" w:rsidR="00005502" w:rsidRPr="00BD7D7A" w:rsidRDefault="00CE5FA9" w:rsidP="002167E3">
            <w:pPr>
              <w:spacing w:line="0" w:lineRule="atLeast"/>
              <w:jc w:val="center"/>
              <w:rPr>
                <w:w w:val="98"/>
              </w:rPr>
            </w:pPr>
            <w:r>
              <w:rPr>
                <w:w w:val="98"/>
              </w:rPr>
              <w:t>6</w:t>
            </w:r>
            <w:r w:rsidR="00005502" w:rsidRPr="00BD7D7A">
              <w:rPr>
                <w:w w:val="98"/>
              </w:rPr>
              <w:t xml:space="preserve"> CFU</w:t>
            </w:r>
          </w:p>
        </w:tc>
        <w:tc>
          <w:tcPr>
            <w:tcW w:w="1783" w:type="dxa"/>
            <w:vMerge w:val="restart"/>
            <w:tcBorders>
              <w:right w:val="single" w:sz="8" w:space="0" w:color="auto"/>
            </w:tcBorders>
            <w:vAlign w:val="bottom"/>
          </w:tcPr>
          <w:p w14:paraId="0E6A088D" w14:textId="77777777" w:rsidR="00005502" w:rsidRPr="00BD7D7A" w:rsidRDefault="00005502" w:rsidP="002167E3">
            <w:pPr>
              <w:spacing w:line="0" w:lineRule="atLeast"/>
              <w:ind w:left="260"/>
            </w:pPr>
            <w:r w:rsidRPr="00BD7D7A">
              <w:t>T.A.F. B</w:t>
            </w:r>
          </w:p>
        </w:tc>
      </w:tr>
      <w:tr w:rsidR="00005502" w:rsidRPr="00BD7D7A" w14:paraId="738581FE" w14:textId="77777777" w:rsidTr="002167E3">
        <w:trPr>
          <w:trHeight w:val="276"/>
        </w:trPr>
        <w:tc>
          <w:tcPr>
            <w:tcW w:w="6120" w:type="dxa"/>
            <w:vMerge w:val="restart"/>
            <w:tcBorders>
              <w:left w:val="single" w:sz="8" w:space="0" w:color="auto"/>
              <w:right w:val="single" w:sz="8" w:space="0" w:color="auto"/>
            </w:tcBorders>
            <w:vAlign w:val="bottom"/>
          </w:tcPr>
          <w:p w14:paraId="0C121C36" w14:textId="0EEB9ADE" w:rsidR="00005502" w:rsidRPr="00BD7D7A" w:rsidRDefault="00005502" w:rsidP="002167E3">
            <w:pPr>
              <w:spacing w:line="0" w:lineRule="atLeast"/>
              <w:ind w:left="80"/>
            </w:pPr>
          </w:p>
        </w:tc>
        <w:tc>
          <w:tcPr>
            <w:tcW w:w="2020" w:type="dxa"/>
            <w:vMerge/>
            <w:tcBorders>
              <w:right w:val="single" w:sz="8" w:space="0" w:color="auto"/>
            </w:tcBorders>
            <w:vAlign w:val="bottom"/>
          </w:tcPr>
          <w:p w14:paraId="2DD10C26" w14:textId="77777777" w:rsidR="00005502" w:rsidRPr="00BD7D7A" w:rsidRDefault="00005502" w:rsidP="002167E3">
            <w:pPr>
              <w:spacing w:line="0" w:lineRule="atLeast"/>
            </w:pPr>
          </w:p>
        </w:tc>
        <w:tc>
          <w:tcPr>
            <w:tcW w:w="1783" w:type="dxa"/>
            <w:vMerge/>
            <w:tcBorders>
              <w:right w:val="single" w:sz="8" w:space="0" w:color="auto"/>
            </w:tcBorders>
            <w:vAlign w:val="bottom"/>
          </w:tcPr>
          <w:p w14:paraId="47CBE10D" w14:textId="77777777" w:rsidR="00005502" w:rsidRPr="00BD7D7A" w:rsidRDefault="00005502" w:rsidP="002167E3">
            <w:pPr>
              <w:spacing w:line="0" w:lineRule="atLeast"/>
            </w:pPr>
          </w:p>
        </w:tc>
      </w:tr>
      <w:tr w:rsidR="00005502" w:rsidRPr="00BD7D7A" w14:paraId="7583FEE1" w14:textId="77777777" w:rsidTr="002167E3">
        <w:trPr>
          <w:trHeight w:val="142"/>
        </w:trPr>
        <w:tc>
          <w:tcPr>
            <w:tcW w:w="6120" w:type="dxa"/>
            <w:vMerge/>
            <w:tcBorders>
              <w:left w:val="single" w:sz="8" w:space="0" w:color="auto"/>
              <w:bottom w:val="single" w:sz="8" w:space="0" w:color="auto"/>
              <w:right w:val="single" w:sz="8" w:space="0" w:color="auto"/>
            </w:tcBorders>
            <w:vAlign w:val="bottom"/>
          </w:tcPr>
          <w:p w14:paraId="63D8D80B" w14:textId="77777777" w:rsidR="00005502" w:rsidRPr="00BD7D7A" w:rsidRDefault="00005502" w:rsidP="002167E3">
            <w:pPr>
              <w:spacing w:line="0" w:lineRule="atLeast"/>
            </w:pPr>
          </w:p>
        </w:tc>
        <w:tc>
          <w:tcPr>
            <w:tcW w:w="2020" w:type="dxa"/>
            <w:tcBorders>
              <w:bottom w:val="single" w:sz="8" w:space="0" w:color="auto"/>
              <w:right w:val="single" w:sz="8" w:space="0" w:color="auto"/>
            </w:tcBorders>
            <w:vAlign w:val="bottom"/>
          </w:tcPr>
          <w:p w14:paraId="10E5180F" w14:textId="77777777" w:rsidR="00005502" w:rsidRPr="00BD7D7A" w:rsidRDefault="00005502" w:rsidP="002167E3">
            <w:pPr>
              <w:spacing w:line="0" w:lineRule="atLeast"/>
            </w:pPr>
          </w:p>
        </w:tc>
        <w:tc>
          <w:tcPr>
            <w:tcW w:w="1783" w:type="dxa"/>
            <w:tcBorders>
              <w:bottom w:val="single" w:sz="8" w:space="0" w:color="auto"/>
              <w:right w:val="single" w:sz="8" w:space="0" w:color="auto"/>
            </w:tcBorders>
            <w:vAlign w:val="bottom"/>
          </w:tcPr>
          <w:p w14:paraId="3FD8A6CE" w14:textId="77777777" w:rsidR="00005502" w:rsidRPr="00BD7D7A" w:rsidRDefault="00005502" w:rsidP="002167E3">
            <w:pPr>
              <w:spacing w:line="0" w:lineRule="atLeast"/>
            </w:pPr>
          </w:p>
        </w:tc>
      </w:tr>
      <w:tr w:rsidR="00005502" w:rsidRPr="00BD7D7A" w14:paraId="3F22B258" w14:textId="77777777" w:rsidTr="002167E3">
        <w:trPr>
          <w:trHeight w:val="290"/>
        </w:trPr>
        <w:tc>
          <w:tcPr>
            <w:tcW w:w="6120" w:type="dxa"/>
            <w:tcBorders>
              <w:left w:val="single" w:sz="8" w:space="0" w:color="auto"/>
              <w:bottom w:val="single" w:sz="8" w:space="0" w:color="auto"/>
              <w:right w:val="single" w:sz="8" w:space="0" w:color="auto"/>
            </w:tcBorders>
            <w:vAlign w:val="bottom"/>
          </w:tcPr>
          <w:p w14:paraId="63D5F9F8" w14:textId="69B0A155" w:rsidR="00005502" w:rsidRPr="00BD7D7A" w:rsidRDefault="00005502" w:rsidP="002167E3">
            <w:pPr>
              <w:spacing w:line="0" w:lineRule="atLeast"/>
              <w:ind w:left="80"/>
            </w:pPr>
            <w:r w:rsidRPr="00BD7D7A">
              <w:t>DIRITTO DEL LAVORO</w:t>
            </w:r>
            <w:r w:rsidR="00CE5FA9">
              <w:t xml:space="preserve"> EUROPEO</w:t>
            </w:r>
            <w:r w:rsidRPr="00BD7D7A">
              <w:t>, IUS/07</w:t>
            </w:r>
          </w:p>
        </w:tc>
        <w:tc>
          <w:tcPr>
            <w:tcW w:w="2020" w:type="dxa"/>
            <w:tcBorders>
              <w:bottom w:val="single" w:sz="8" w:space="0" w:color="auto"/>
              <w:right w:val="single" w:sz="8" w:space="0" w:color="auto"/>
            </w:tcBorders>
            <w:vAlign w:val="bottom"/>
          </w:tcPr>
          <w:p w14:paraId="22E37F3B" w14:textId="77777777" w:rsidR="00005502" w:rsidRPr="00BD7D7A" w:rsidRDefault="00005502" w:rsidP="002167E3">
            <w:pPr>
              <w:spacing w:line="273" w:lineRule="exact"/>
              <w:jc w:val="center"/>
              <w:rPr>
                <w:w w:val="98"/>
              </w:rPr>
            </w:pPr>
            <w:r w:rsidRPr="00BD7D7A">
              <w:rPr>
                <w:w w:val="98"/>
              </w:rPr>
              <w:t>9 CFU</w:t>
            </w:r>
          </w:p>
        </w:tc>
        <w:tc>
          <w:tcPr>
            <w:tcW w:w="1783" w:type="dxa"/>
            <w:tcBorders>
              <w:bottom w:val="single" w:sz="8" w:space="0" w:color="auto"/>
              <w:right w:val="single" w:sz="8" w:space="0" w:color="auto"/>
            </w:tcBorders>
            <w:vAlign w:val="bottom"/>
          </w:tcPr>
          <w:p w14:paraId="0C94AFA3" w14:textId="77777777" w:rsidR="00005502" w:rsidRPr="00BD7D7A" w:rsidRDefault="00005502" w:rsidP="002167E3">
            <w:pPr>
              <w:spacing w:line="273" w:lineRule="exact"/>
              <w:ind w:left="260"/>
            </w:pPr>
            <w:r w:rsidRPr="00BD7D7A">
              <w:t>T.A.F. B</w:t>
            </w:r>
          </w:p>
        </w:tc>
      </w:tr>
      <w:tr w:rsidR="00005502" w:rsidRPr="00BD7D7A" w14:paraId="11461490" w14:textId="77777777" w:rsidTr="002167E3">
        <w:trPr>
          <w:trHeight w:val="292"/>
        </w:trPr>
        <w:tc>
          <w:tcPr>
            <w:tcW w:w="6120" w:type="dxa"/>
            <w:tcBorders>
              <w:left w:val="single" w:sz="8" w:space="0" w:color="auto"/>
              <w:bottom w:val="single" w:sz="8" w:space="0" w:color="auto"/>
              <w:right w:val="single" w:sz="8" w:space="0" w:color="auto"/>
            </w:tcBorders>
            <w:vAlign w:val="bottom"/>
          </w:tcPr>
          <w:p w14:paraId="3120A14D" w14:textId="17508390" w:rsidR="00005502" w:rsidRPr="00BD7D7A" w:rsidRDefault="00E1476A" w:rsidP="002167E3">
            <w:pPr>
              <w:spacing w:line="0" w:lineRule="atLeast"/>
              <w:ind w:left="80"/>
            </w:pPr>
            <w:r>
              <w:t xml:space="preserve">STORIA </w:t>
            </w:r>
            <w:r w:rsidR="00CE5FA9">
              <w:t>COMPARATA DELLE ISTITUZIONI AMMINISTRATIVE</w:t>
            </w:r>
            <w:r w:rsidR="00005502" w:rsidRPr="00BD7D7A">
              <w:t>, SPS/0</w:t>
            </w:r>
            <w:r>
              <w:t>3</w:t>
            </w:r>
          </w:p>
        </w:tc>
        <w:tc>
          <w:tcPr>
            <w:tcW w:w="2020" w:type="dxa"/>
            <w:tcBorders>
              <w:bottom w:val="single" w:sz="8" w:space="0" w:color="auto"/>
              <w:right w:val="single" w:sz="8" w:space="0" w:color="auto"/>
            </w:tcBorders>
            <w:vAlign w:val="bottom"/>
          </w:tcPr>
          <w:p w14:paraId="4BD8DDD0" w14:textId="08DA5FC6" w:rsidR="00005502" w:rsidRPr="00BD7D7A" w:rsidRDefault="00CE5FA9" w:rsidP="002167E3">
            <w:pPr>
              <w:spacing w:line="0" w:lineRule="atLeast"/>
              <w:jc w:val="center"/>
              <w:rPr>
                <w:w w:val="98"/>
              </w:rPr>
            </w:pPr>
            <w:r>
              <w:rPr>
                <w:w w:val="98"/>
              </w:rPr>
              <w:t>6</w:t>
            </w:r>
            <w:r w:rsidR="00005502" w:rsidRPr="00BD7D7A">
              <w:rPr>
                <w:w w:val="98"/>
              </w:rPr>
              <w:t xml:space="preserve"> CFU</w:t>
            </w:r>
          </w:p>
        </w:tc>
        <w:tc>
          <w:tcPr>
            <w:tcW w:w="1783" w:type="dxa"/>
            <w:tcBorders>
              <w:bottom w:val="single" w:sz="8" w:space="0" w:color="auto"/>
              <w:right w:val="single" w:sz="8" w:space="0" w:color="auto"/>
            </w:tcBorders>
            <w:vAlign w:val="bottom"/>
          </w:tcPr>
          <w:p w14:paraId="59C26268" w14:textId="30CC154A" w:rsidR="00005502" w:rsidRPr="00BD7D7A" w:rsidRDefault="00005502" w:rsidP="002167E3">
            <w:pPr>
              <w:spacing w:line="0" w:lineRule="atLeast"/>
              <w:ind w:left="260"/>
            </w:pPr>
            <w:r w:rsidRPr="00BD7D7A">
              <w:t xml:space="preserve">T.A.F. </w:t>
            </w:r>
            <w:r w:rsidR="002F43D6">
              <w:t>B</w:t>
            </w:r>
          </w:p>
        </w:tc>
      </w:tr>
      <w:tr w:rsidR="00005502" w:rsidRPr="00BD7D7A" w14:paraId="1B7BF662" w14:textId="77777777" w:rsidTr="002167E3">
        <w:trPr>
          <w:trHeight w:val="285"/>
        </w:trPr>
        <w:tc>
          <w:tcPr>
            <w:tcW w:w="6120" w:type="dxa"/>
            <w:tcBorders>
              <w:left w:val="single" w:sz="8" w:space="0" w:color="auto"/>
              <w:right w:val="single" w:sz="8" w:space="0" w:color="auto"/>
            </w:tcBorders>
            <w:vAlign w:val="bottom"/>
          </w:tcPr>
          <w:p w14:paraId="488F978D" w14:textId="77777777" w:rsidR="00005502" w:rsidRPr="00BD7D7A" w:rsidRDefault="00005502" w:rsidP="002167E3">
            <w:pPr>
              <w:spacing w:line="0" w:lineRule="atLeast"/>
              <w:ind w:left="80"/>
            </w:pPr>
            <w:r w:rsidRPr="00BD7D7A">
              <w:t>ANALISI E VALUTAZIONE DELLE POLITICHE</w:t>
            </w:r>
          </w:p>
        </w:tc>
        <w:tc>
          <w:tcPr>
            <w:tcW w:w="2020" w:type="dxa"/>
            <w:vMerge w:val="restart"/>
            <w:tcBorders>
              <w:right w:val="single" w:sz="8" w:space="0" w:color="auto"/>
            </w:tcBorders>
            <w:vAlign w:val="bottom"/>
          </w:tcPr>
          <w:p w14:paraId="47B5E1C0" w14:textId="77777777" w:rsidR="00005502" w:rsidRPr="00BD7D7A" w:rsidRDefault="00005502" w:rsidP="002167E3">
            <w:pPr>
              <w:spacing w:line="0" w:lineRule="atLeast"/>
              <w:jc w:val="center"/>
              <w:rPr>
                <w:w w:val="99"/>
              </w:rPr>
            </w:pPr>
            <w:r w:rsidRPr="00BD7D7A">
              <w:rPr>
                <w:w w:val="99"/>
              </w:rPr>
              <w:t>12 CFU</w:t>
            </w:r>
          </w:p>
        </w:tc>
        <w:tc>
          <w:tcPr>
            <w:tcW w:w="1783" w:type="dxa"/>
            <w:vMerge w:val="restart"/>
            <w:tcBorders>
              <w:right w:val="single" w:sz="8" w:space="0" w:color="auto"/>
            </w:tcBorders>
            <w:vAlign w:val="bottom"/>
          </w:tcPr>
          <w:p w14:paraId="27A26150" w14:textId="77777777" w:rsidR="00005502" w:rsidRPr="00BD7D7A" w:rsidRDefault="00005502" w:rsidP="002167E3">
            <w:pPr>
              <w:spacing w:line="0" w:lineRule="atLeast"/>
              <w:ind w:left="260"/>
            </w:pPr>
            <w:r w:rsidRPr="00BD7D7A">
              <w:t>T.A.F. B</w:t>
            </w:r>
          </w:p>
        </w:tc>
      </w:tr>
      <w:tr w:rsidR="00005502" w:rsidRPr="00BD7D7A" w14:paraId="6179E7C6" w14:textId="77777777" w:rsidTr="002167E3">
        <w:trPr>
          <w:trHeight w:val="276"/>
        </w:trPr>
        <w:tc>
          <w:tcPr>
            <w:tcW w:w="6120" w:type="dxa"/>
            <w:vMerge w:val="restart"/>
            <w:tcBorders>
              <w:left w:val="single" w:sz="8" w:space="0" w:color="auto"/>
              <w:right w:val="single" w:sz="8" w:space="0" w:color="auto"/>
            </w:tcBorders>
            <w:vAlign w:val="bottom"/>
          </w:tcPr>
          <w:p w14:paraId="7DA7C98A" w14:textId="77777777" w:rsidR="00005502" w:rsidRPr="00BD7D7A" w:rsidRDefault="00005502" w:rsidP="002167E3">
            <w:pPr>
              <w:spacing w:line="0" w:lineRule="atLeast"/>
              <w:ind w:left="80"/>
            </w:pPr>
            <w:r w:rsidRPr="00BD7D7A">
              <w:t>PUBBLICHE, SPS/04</w:t>
            </w:r>
          </w:p>
        </w:tc>
        <w:tc>
          <w:tcPr>
            <w:tcW w:w="2020" w:type="dxa"/>
            <w:vMerge/>
            <w:tcBorders>
              <w:right w:val="single" w:sz="8" w:space="0" w:color="auto"/>
            </w:tcBorders>
            <w:vAlign w:val="bottom"/>
          </w:tcPr>
          <w:p w14:paraId="28EBBF53" w14:textId="77777777" w:rsidR="00005502" w:rsidRPr="00BD7D7A" w:rsidRDefault="00005502" w:rsidP="002167E3">
            <w:pPr>
              <w:spacing w:line="0" w:lineRule="atLeast"/>
            </w:pPr>
          </w:p>
        </w:tc>
        <w:tc>
          <w:tcPr>
            <w:tcW w:w="1783" w:type="dxa"/>
            <w:vMerge/>
            <w:tcBorders>
              <w:right w:val="single" w:sz="8" w:space="0" w:color="auto"/>
            </w:tcBorders>
            <w:vAlign w:val="bottom"/>
          </w:tcPr>
          <w:p w14:paraId="7717A74B" w14:textId="77777777" w:rsidR="00005502" w:rsidRPr="00BD7D7A" w:rsidRDefault="00005502" w:rsidP="002167E3">
            <w:pPr>
              <w:spacing w:line="0" w:lineRule="atLeast"/>
            </w:pPr>
          </w:p>
        </w:tc>
      </w:tr>
      <w:tr w:rsidR="00005502" w:rsidRPr="00BD7D7A" w14:paraId="1C3267AC" w14:textId="77777777" w:rsidTr="002167E3">
        <w:trPr>
          <w:trHeight w:val="139"/>
        </w:trPr>
        <w:tc>
          <w:tcPr>
            <w:tcW w:w="6120" w:type="dxa"/>
            <w:vMerge/>
            <w:tcBorders>
              <w:left w:val="single" w:sz="8" w:space="0" w:color="auto"/>
              <w:right w:val="single" w:sz="8" w:space="0" w:color="auto"/>
            </w:tcBorders>
            <w:vAlign w:val="bottom"/>
          </w:tcPr>
          <w:p w14:paraId="1CBD76C4" w14:textId="77777777" w:rsidR="00005502" w:rsidRPr="00BD7D7A" w:rsidRDefault="00005502" w:rsidP="002167E3">
            <w:pPr>
              <w:spacing w:line="0" w:lineRule="atLeast"/>
            </w:pPr>
          </w:p>
        </w:tc>
        <w:tc>
          <w:tcPr>
            <w:tcW w:w="2020" w:type="dxa"/>
            <w:tcBorders>
              <w:right w:val="single" w:sz="8" w:space="0" w:color="auto"/>
            </w:tcBorders>
            <w:vAlign w:val="bottom"/>
          </w:tcPr>
          <w:p w14:paraId="2B81FCE5" w14:textId="77777777" w:rsidR="00005502" w:rsidRPr="00BD7D7A" w:rsidRDefault="00005502" w:rsidP="002167E3">
            <w:pPr>
              <w:spacing w:line="0" w:lineRule="atLeast"/>
            </w:pPr>
          </w:p>
        </w:tc>
        <w:tc>
          <w:tcPr>
            <w:tcW w:w="1783" w:type="dxa"/>
            <w:tcBorders>
              <w:right w:val="single" w:sz="8" w:space="0" w:color="auto"/>
            </w:tcBorders>
            <w:vAlign w:val="bottom"/>
          </w:tcPr>
          <w:p w14:paraId="34CF9FCE" w14:textId="77777777" w:rsidR="00005502" w:rsidRPr="00BD7D7A" w:rsidRDefault="00005502" w:rsidP="002167E3">
            <w:pPr>
              <w:spacing w:line="0" w:lineRule="atLeast"/>
            </w:pPr>
          </w:p>
        </w:tc>
      </w:tr>
      <w:tr w:rsidR="00005502" w:rsidRPr="00BD7D7A" w14:paraId="0FAD426B" w14:textId="77777777" w:rsidTr="002167E3">
        <w:trPr>
          <w:trHeight w:val="34"/>
        </w:trPr>
        <w:tc>
          <w:tcPr>
            <w:tcW w:w="6120" w:type="dxa"/>
            <w:tcBorders>
              <w:left w:val="single" w:sz="8" w:space="0" w:color="auto"/>
              <w:bottom w:val="single" w:sz="8" w:space="0" w:color="auto"/>
              <w:right w:val="single" w:sz="8" w:space="0" w:color="auto"/>
            </w:tcBorders>
            <w:vAlign w:val="bottom"/>
          </w:tcPr>
          <w:p w14:paraId="54BFF00C" w14:textId="77777777" w:rsidR="00005502" w:rsidRPr="00BD7D7A" w:rsidRDefault="00005502" w:rsidP="002167E3">
            <w:pPr>
              <w:spacing w:line="0" w:lineRule="atLeast"/>
            </w:pPr>
          </w:p>
        </w:tc>
        <w:tc>
          <w:tcPr>
            <w:tcW w:w="2020" w:type="dxa"/>
            <w:tcBorders>
              <w:bottom w:val="single" w:sz="8" w:space="0" w:color="auto"/>
              <w:right w:val="single" w:sz="8" w:space="0" w:color="auto"/>
            </w:tcBorders>
            <w:vAlign w:val="bottom"/>
          </w:tcPr>
          <w:p w14:paraId="6268EFE6" w14:textId="77777777" w:rsidR="00005502" w:rsidRPr="00BD7D7A" w:rsidRDefault="00005502" w:rsidP="002167E3">
            <w:pPr>
              <w:spacing w:line="0" w:lineRule="atLeast"/>
            </w:pPr>
          </w:p>
        </w:tc>
        <w:tc>
          <w:tcPr>
            <w:tcW w:w="1783" w:type="dxa"/>
            <w:tcBorders>
              <w:bottom w:val="single" w:sz="8" w:space="0" w:color="auto"/>
              <w:right w:val="single" w:sz="8" w:space="0" w:color="auto"/>
            </w:tcBorders>
            <w:vAlign w:val="bottom"/>
          </w:tcPr>
          <w:p w14:paraId="6EC827D6" w14:textId="77777777" w:rsidR="00005502" w:rsidRPr="00BD7D7A" w:rsidRDefault="00005502" w:rsidP="002167E3">
            <w:pPr>
              <w:spacing w:line="0" w:lineRule="atLeast"/>
            </w:pPr>
          </w:p>
        </w:tc>
      </w:tr>
      <w:tr w:rsidR="00005502" w:rsidRPr="00BD7D7A" w14:paraId="4B65D834" w14:textId="77777777" w:rsidTr="002167E3">
        <w:trPr>
          <w:trHeight w:val="256"/>
        </w:trPr>
        <w:tc>
          <w:tcPr>
            <w:tcW w:w="6120" w:type="dxa"/>
            <w:tcBorders>
              <w:left w:val="single" w:sz="8" w:space="0" w:color="auto"/>
              <w:right w:val="single" w:sz="8" w:space="0" w:color="auto"/>
            </w:tcBorders>
            <w:vAlign w:val="bottom"/>
          </w:tcPr>
          <w:p w14:paraId="04D9B826" w14:textId="15A8FA56" w:rsidR="00005502" w:rsidRPr="00BD7D7A" w:rsidRDefault="00D81EDF" w:rsidP="002167E3">
            <w:pPr>
              <w:spacing w:line="256" w:lineRule="exact"/>
              <w:ind w:left="80"/>
            </w:pPr>
            <w:r>
              <w:t>DIRITTO DELL’INFORMAZIONE E DELL’INTELLIGENZA ARTIFICIALE NEI MERCATI GLOBALIZZATI, IUS/05</w:t>
            </w:r>
          </w:p>
        </w:tc>
        <w:tc>
          <w:tcPr>
            <w:tcW w:w="2020" w:type="dxa"/>
            <w:tcBorders>
              <w:right w:val="single" w:sz="8" w:space="0" w:color="auto"/>
            </w:tcBorders>
            <w:vAlign w:val="bottom"/>
          </w:tcPr>
          <w:p w14:paraId="2F7A42E7" w14:textId="77777777" w:rsidR="00005502" w:rsidRPr="00BD7D7A" w:rsidRDefault="00005502" w:rsidP="002167E3">
            <w:pPr>
              <w:spacing w:line="0" w:lineRule="atLeast"/>
            </w:pPr>
          </w:p>
        </w:tc>
        <w:tc>
          <w:tcPr>
            <w:tcW w:w="1783" w:type="dxa"/>
            <w:tcBorders>
              <w:right w:val="single" w:sz="8" w:space="0" w:color="auto"/>
            </w:tcBorders>
            <w:vAlign w:val="bottom"/>
          </w:tcPr>
          <w:p w14:paraId="00655B22" w14:textId="77777777" w:rsidR="00005502" w:rsidRPr="00BD7D7A" w:rsidRDefault="00005502" w:rsidP="002167E3">
            <w:pPr>
              <w:spacing w:line="0" w:lineRule="atLeast"/>
            </w:pPr>
          </w:p>
        </w:tc>
      </w:tr>
      <w:tr w:rsidR="00005502" w:rsidRPr="00BD7D7A" w14:paraId="1AD93ADF" w14:textId="77777777" w:rsidTr="002167E3">
        <w:trPr>
          <w:trHeight w:val="277"/>
        </w:trPr>
        <w:tc>
          <w:tcPr>
            <w:tcW w:w="6120" w:type="dxa"/>
            <w:tcBorders>
              <w:left w:val="single" w:sz="8" w:space="0" w:color="auto"/>
              <w:right w:val="single" w:sz="8" w:space="0" w:color="auto"/>
            </w:tcBorders>
            <w:vAlign w:val="bottom"/>
          </w:tcPr>
          <w:p w14:paraId="1D242D38" w14:textId="2FCD9E78" w:rsidR="00005502" w:rsidRPr="00BD7D7A" w:rsidRDefault="00005502" w:rsidP="00CE5FA9">
            <w:pPr>
              <w:spacing w:line="0" w:lineRule="atLeast"/>
            </w:pPr>
          </w:p>
        </w:tc>
        <w:tc>
          <w:tcPr>
            <w:tcW w:w="2020" w:type="dxa"/>
            <w:tcBorders>
              <w:right w:val="single" w:sz="8" w:space="0" w:color="auto"/>
            </w:tcBorders>
            <w:vAlign w:val="bottom"/>
          </w:tcPr>
          <w:p w14:paraId="0FE7758B" w14:textId="0B2C24B8" w:rsidR="00005502" w:rsidRPr="00BD7D7A" w:rsidRDefault="00D81EDF" w:rsidP="002167E3">
            <w:pPr>
              <w:spacing w:line="0" w:lineRule="atLeast"/>
              <w:jc w:val="center"/>
              <w:rPr>
                <w:w w:val="98"/>
              </w:rPr>
            </w:pPr>
            <w:r>
              <w:rPr>
                <w:w w:val="98"/>
              </w:rPr>
              <w:t>9</w:t>
            </w:r>
            <w:r w:rsidR="00005502" w:rsidRPr="00BD7D7A">
              <w:rPr>
                <w:w w:val="98"/>
              </w:rPr>
              <w:t xml:space="preserve"> CFU</w:t>
            </w:r>
          </w:p>
        </w:tc>
        <w:tc>
          <w:tcPr>
            <w:tcW w:w="1783" w:type="dxa"/>
            <w:tcBorders>
              <w:right w:val="single" w:sz="8" w:space="0" w:color="auto"/>
            </w:tcBorders>
            <w:vAlign w:val="bottom"/>
          </w:tcPr>
          <w:p w14:paraId="3D9511D0" w14:textId="369EDA08" w:rsidR="00005502" w:rsidRPr="00BD7D7A" w:rsidRDefault="00005502" w:rsidP="002167E3">
            <w:pPr>
              <w:spacing w:line="0" w:lineRule="atLeast"/>
              <w:ind w:left="260"/>
            </w:pPr>
            <w:r w:rsidRPr="00BD7D7A">
              <w:t xml:space="preserve">T.A.F. </w:t>
            </w:r>
            <w:r w:rsidR="00072AAF">
              <w:t>C</w:t>
            </w:r>
          </w:p>
        </w:tc>
      </w:tr>
      <w:tr w:rsidR="00005502" w:rsidRPr="00BD7D7A" w14:paraId="044CF67D" w14:textId="77777777" w:rsidTr="002167E3">
        <w:trPr>
          <w:trHeight w:val="281"/>
        </w:trPr>
        <w:tc>
          <w:tcPr>
            <w:tcW w:w="6120" w:type="dxa"/>
            <w:tcBorders>
              <w:left w:val="single" w:sz="8" w:space="0" w:color="auto"/>
              <w:bottom w:val="single" w:sz="8" w:space="0" w:color="auto"/>
              <w:right w:val="single" w:sz="8" w:space="0" w:color="auto"/>
            </w:tcBorders>
            <w:vAlign w:val="bottom"/>
          </w:tcPr>
          <w:p w14:paraId="1AB43C7B" w14:textId="12F4E5D8" w:rsidR="00005502" w:rsidRPr="00BD7D7A" w:rsidRDefault="00005502" w:rsidP="00CE5FA9">
            <w:pPr>
              <w:spacing w:line="0" w:lineRule="atLeast"/>
            </w:pPr>
          </w:p>
        </w:tc>
        <w:tc>
          <w:tcPr>
            <w:tcW w:w="2020" w:type="dxa"/>
            <w:tcBorders>
              <w:bottom w:val="single" w:sz="8" w:space="0" w:color="auto"/>
              <w:right w:val="single" w:sz="8" w:space="0" w:color="auto"/>
            </w:tcBorders>
            <w:vAlign w:val="bottom"/>
          </w:tcPr>
          <w:p w14:paraId="0F80E865" w14:textId="77777777" w:rsidR="00005502" w:rsidRPr="00BD7D7A" w:rsidRDefault="00005502" w:rsidP="002167E3">
            <w:pPr>
              <w:spacing w:line="0" w:lineRule="atLeast"/>
            </w:pPr>
          </w:p>
        </w:tc>
        <w:tc>
          <w:tcPr>
            <w:tcW w:w="1783" w:type="dxa"/>
            <w:tcBorders>
              <w:bottom w:val="single" w:sz="8" w:space="0" w:color="auto"/>
              <w:right w:val="single" w:sz="8" w:space="0" w:color="auto"/>
            </w:tcBorders>
            <w:vAlign w:val="bottom"/>
          </w:tcPr>
          <w:p w14:paraId="5F601686" w14:textId="77777777" w:rsidR="00005502" w:rsidRPr="00BD7D7A" w:rsidRDefault="00005502" w:rsidP="002167E3">
            <w:pPr>
              <w:spacing w:line="0" w:lineRule="atLeast"/>
            </w:pPr>
          </w:p>
        </w:tc>
      </w:tr>
      <w:tr w:rsidR="00005502" w:rsidRPr="00BD7D7A" w14:paraId="68BA6D2A" w14:textId="77777777" w:rsidTr="002167E3">
        <w:trPr>
          <w:trHeight w:val="289"/>
        </w:trPr>
        <w:tc>
          <w:tcPr>
            <w:tcW w:w="8140" w:type="dxa"/>
            <w:gridSpan w:val="2"/>
            <w:vAlign w:val="bottom"/>
          </w:tcPr>
          <w:p w14:paraId="0D18D217" w14:textId="77777777" w:rsidR="00330151" w:rsidRDefault="00330151" w:rsidP="002167E3">
            <w:pPr>
              <w:spacing w:line="0" w:lineRule="atLeast"/>
              <w:ind w:left="80"/>
              <w:rPr>
                <w:b/>
                <w:color w:val="0000CC"/>
              </w:rPr>
            </w:pPr>
          </w:p>
          <w:p w14:paraId="211198E7" w14:textId="77777777" w:rsidR="00330151" w:rsidRDefault="00330151" w:rsidP="002167E3">
            <w:pPr>
              <w:spacing w:line="0" w:lineRule="atLeast"/>
              <w:ind w:left="80"/>
              <w:rPr>
                <w:b/>
                <w:color w:val="0000CC"/>
              </w:rPr>
            </w:pPr>
          </w:p>
          <w:p w14:paraId="61B8E70E" w14:textId="77777777" w:rsidR="00330151" w:rsidRDefault="00330151" w:rsidP="002167E3">
            <w:pPr>
              <w:spacing w:line="0" w:lineRule="atLeast"/>
              <w:ind w:left="80"/>
              <w:rPr>
                <w:b/>
                <w:color w:val="0000CC"/>
              </w:rPr>
            </w:pPr>
          </w:p>
          <w:p w14:paraId="3E6AB173" w14:textId="77777777" w:rsidR="00330151" w:rsidRDefault="00330151" w:rsidP="002167E3">
            <w:pPr>
              <w:spacing w:line="0" w:lineRule="atLeast"/>
              <w:ind w:left="80"/>
              <w:rPr>
                <w:b/>
                <w:color w:val="0000CC"/>
              </w:rPr>
            </w:pPr>
          </w:p>
          <w:p w14:paraId="4131FE1D" w14:textId="77777777" w:rsidR="00330151" w:rsidRDefault="00330151" w:rsidP="002167E3">
            <w:pPr>
              <w:spacing w:line="0" w:lineRule="atLeast"/>
              <w:ind w:left="80"/>
              <w:rPr>
                <w:b/>
                <w:color w:val="0000CC"/>
              </w:rPr>
            </w:pPr>
          </w:p>
          <w:p w14:paraId="199260C8" w14:textId="77777777" w:rsidR="00330151" w:rsidRDefault="00330151" w:rsidP="002167E3">
            <w:pPr>
              <w:spacing w:line="0" w:lineRule="atLeast"/>
              <w:ind w:left="80"/>
              <w:rPr>
                <w:b/>
                <w:color w:val="0000CC"/>
              </w:rPr>
            </w:pPr>
          </w:p>
          <w:p w14:paraId="152117EE" w14:textId="77777777" w:rsidR="00330151" w:rsidRDefault="00330151" w:rsidP="002167E3">
            <w:pPr>
              <w:spacing w:line="0" w:lineRule="atLeast"/>
              <w:ind w:left="80"/>
              <w:rPr>
                <w:b/>
                <w:color w:val="0000CC"/>
              </w:rPr>
            </w:pPr>
          </w:p>
          <w:p w14:paraId="1798CACA" w14:textId="1FD0B4F6" w:rsidR="00005502" w:rsidRPr="00BD7D7A" w:rsidRDefault="00005502" w:rsidP="002167E3">
            <w:pPr>
              <w:spacing w:line="0" w:lineRule="atLeast"/>
              <w:ind w:left="80"/>
              <w:rPr>
                <w:b/>
                <w:color w:val="0000CC"/>
              </w:rPr>
            </w:pPr>
            <w:r w:rsidRPr="00BD7D7A">
              <w:rPr>
                <w:b/>
                <w:color w:val="0000CC"/>
              </w:rPr>
              <w:t xml:space="preserve">Percorso formativo in: </w:t>
            </w:r>
            <w:r w:rsidR="00A63F22">
              <w:rPr>
                <w:b/>
                <w:color w:val="0000CC"/>
              </w:rPr>
              <w:t>PUBBLICA AMMINISTRAZIONE E INNOVAZIONE DIGITALE</w:t>
            </w:r>
          </w:p>
        </w:tc>
        <w:tc>
          <w:tcPr>
            <w:tcW w:w="1783" w:type="dxa"/>
            <w:vAlign w:val="bottom"/>
          </w:tcPr>
          <w:p w14:paraId="5BA875C2" w14:textId="77777777" w:rsidR="00005502" w:rsidRPr="00BD7D7A" w:rsidRDefault="00005502" w:rsidP="002167E3">
            <w:pPr>
              <w:spacing w:line="0" w:lineRule="atLeast"/>
            </w:pPr>
          </w:p>
        </w:tc>
      </w:tr>
      <w:tr w:rsidR="00005502" w:rsidRPr="00BD7D7A" w14:paraId="7FE1763C" w14:textId="77777777" w:rsidTr="002167E3">
        <w:trPr>
          <w:trHeight w:val="303"/>
        </w:trPr>
        <w:tc>
          <w:tcPr>
            <w:tcW w:w="6120" w:type="dxa"/>
            <w:tcBorders>
              <w:bottom w:val="single" w:sz="8" w:space="0" w:color="auto"/>
            </w:tcBorders>
            <w:vAlign w:val="bottom"/>
          </w:tcPr>
          <w:p w14:paraId="52FACE5B" w14:textId="2800C8D2" w:rsidR="00005502" w:rsidRPr="00BD7D7A" w:rsidRDefault="00005502" w:rsidP="002167E3">
            <w:pPr>
              <w:spacing w:line="0" w:lineRule="atLeast"/>
              <w:ind w:left="80"/>
              <w:rPr>
                <w:b/>
                <w:color w:val="0000CC"/>
              </w:rPr>
            </w:pPr>
            <w:r w:rsidRPr="00BD7D7A">
              <w:rPr>
                <w:b/>
                <w:color w:val="0000CC"/>
              </w:rPr>
              <w:t>2° ANNO (</w:t>
            </w:r>
            <w:r w:rsidR="00A06AA3">
              <w:rPr>
                <w:b/>
                <w:color w:val="0000CC"/>
              </w:rPr>
              <w:t>5</w:t>
            </w:r>
            <w:r w:rsidRPr="00BD7D7A">
              <w:rPr>
                <w:b/>
                <w:color w:val="0000CC"/>
              </w:rPr>
              <w:t xml:space="preserve"> esami)  </w:t>
            </w:r>
            <w:r w:rsidR="00A06AA3">
              <w:rPr>
                <w:b/>
                <w:color w:val="0000CC"/>
              </w:rPr>
              <w:t xml:space="preserve">66 </w:t>
            </w:r>
            <w:r w:rsidRPr="00BD7D7A">
              <w:rPr>
                <w:b/>
                <w:color w:val="0000CC"/>
              </w:rPr>
              <w:t>CFU</w:t>
            </w:r>
          </w:p>
        </w:tc>
        <w:tc>
          <w:tcPr>
            <w:tcW w:w="2020" w:type="dxa"/>
            <w:tcBorders>
              <w:bottom w:val="single" w:sz="8" w:space="0" w:color="auto"/>
            </w:tcBorders>
            <w:vAlign w:val="bottom"/>
          </w:tcPr>
          <w:p w14:paraId="7ACB5AB0" w14:textId="77777777" w:rsidR="00005502" w:rsidRPr="00BD7D7A" w:rsidRDefault="00005502" w:rsidP="002167E3">
            <w:pPr>
              <w:spacing w:line="0" w:lineRule="atLeast"/>
            </w:pPr>
          </w:p>
        </w:tc>
        <w:tc>
          <w:tcPr>
            <w:tcW w:w="1783" w:type="dxa"/>
            <w:tcBorders>
              <w:bottom w:val="single" w:sz="8" w:space="0" w:color="auto"/>
            </w:tcBorders>
            <w:vAlign w:val="bottom"/>
          </w:tcPr>
          <w:p w14:paraId="666305C6" w14:textId="77777777" w:rsidR="00005502" w:rsidRPr="00BD7D7A" w:rsidRDefault="00005502" w:rsidP="002167E3">
            <w:pPr>
              <w:spacing w:line="0" w:lineRule="atLeast"/>
            </w:pPr>
          </w:p>
        </w:tc>
      </w:tr>
      <w:tr w:rsidR="00005502" w:rsidRPr="00BD7D7A" w14:paraId="20C3934B" w14:textId="77777777" w:rsidTr="002167E3">
        <w:trPr>
          <w:trHeight w:val="282"/>
        </w:trPr>
        <w:tc>
          <w:tcPr>
            <w:tcW w:w="6120" w:type="dxa"/>
            <w:tcBorders>
              <w:left w:val="single" w:sz="8" w:space="0" w:color="auto"/>
              <w:right w:val="single" w:sz="8" w:space="0" w:color="auto"/>
            </w:tcBorders>
            <w:vAlign w:val="bottom"/>
          </w:tcPr>
          <w:p w14:paraId="0781DEED" w14:textId="3198B78F" w:rsidR="00005502" w:rsidRPr="00BD7D7A" w:rsidRDefault="00005502" w:rsidP="00A63F22">
            <w:pPr>
              <w:spacing w:line="0" w:lineRule="atLeast"/>
            </w:pPr>
            <w:r w:rsidRPr="00BD7D7A">
              <w:t>ECONOMIA</w:t>
            </w:r>
            <w:r w:rsidR="00A63F22">
              <w:t xml:space="preserve"> DELL’INNOVAZIONE TECNOLOGICA</w:t>
            </w:r>
          </w:p>
        </w:tc>
        <w:tc>
          <w:tcPr>
            <w:tcW w:w="2020" w:type="dxa"/>
            <w:vMerge w:val="restart"/>
            <w:tcBorders>
              <w:right w:val="single" w:sz="8" w:space="0" w:color="auto"/>
            </w:tcBorders>
            <w:vAlign w:val="bottom"/>
          </w:tcPr>
          <w:p w14:paraId="1C51D8C8" w14:textId="77777777" w:rsidR="00005502" w:rsidRPr="00BD7D7A" w:rsidRDefault="00005502" w:rsidP="002167E3">
            <w:pPr>
              <w:spacing w:line="0" w:lineRule="atLeast"/>
              <w:jc w:val="center"/>
              <w:rPr>
                <w:w w:val="98"/>
              </w:rPr>
            </w:pPr>
            <w:r w:rsidRPr="00BD7D7A">
              <w:rPr>
                <w:w w:val="98"/>
              </w:rPr>
              <w:t>9 CFU</w:t>
            </w:r>
          </w:p>
        </w:tc>
        <w:tc>
          <w:tcPr>
            <w:tcW w:w="1783" w:type="dxa"/>
            <w:vMerge w:val="restart"/>
            <w:tcBorders>
              <w:right w:val="single" w:sz="8" w:space="0" w:color="auto"/>
            </w:tcBorders>
            <w:vAlign w:val="bottom"/>
          </w:tcPr>
          <w:p w14:paraId="0AF62A5B" w14:textId="30D81232" w:rsidR="00005502" w:rsidRPr="00BD7D7A" w:rsidRDefault="00005502" w:rsidP="002167E3">
            <w:pPr>
              <w:spacing w:line="0" w:lineRule="atLeast"/>
              <w:ind w:left="260"/>
            </w:pPr>
            <w:r w:rsidRPr="00BD7D7A">
              <w:t xml:space="preserve">T.A.F. </w:t>
            </w:r>
          </w:p>
        </w:tc>
      </w:tr>
      <w:tr w:rsidR="00005502" w:rsidRPr="00BD7D7A" w14:paraId="700811B7" w14:textId="77777777" w:rsidTr="002167E3">
        <w:trPr>
          <w:trHeight w:val="276"/>
        </w:trPr>
        <w:tc>
          <w:tcPr>
            <w:tcW w:w="6120" w:type="dxa"/>
            <w:vMerge w:val="restart"/>
            <w:tcBorders>
              <w:left w:val="single" w:sz="8" w:space="0" w:color="auto"/>
              <w:right w:val="single" w:sz="8" w:space="0" w:color="auto"/>
            </w:tcBorders>
            <w:vAlign w:val="bottom"/>
          </w:tcPr>
          <w:p w14:paraId="09F65A7F" w14:textId="06D4E815" w:rsidR="00005502" w:rsidRPr="00BD7D7A" w:rsidRDefault="00A63F22" w:rsidP="00A63F22">
            <w:pPr>
              <w:spacing w:line="0" w:lineRule="atLeast"/>
            </w:pPr>
            <w:r>
              <w:t>SECS-P/01</w:t>
            </w:r>
          </w:p>
        </w:tc>
        <w:tc>
          <w:tcPr>
            <w:tcW w:w="2020" w:type="dxa"/>
            <w:vMerge/>
            <w:tcBorders>
              <w:right w:val="single" w:sz="8" w:space="0" w:color="auto"/>
            </w:tcBorders>
            <w:vAlign w:val="bottom"/>
          </w:tcPr>
          <w:p w14:paraId="4AFA8118" w14:textId="77777777" w:rsidR="00005502" w:rsidRPr="00BD7D7A" w:rsidRDefault="00005502" w:rsidP="002167E3">
            <w:pPr>
              <w:spacing w:line="0" w:lineRule="atLeast"/>
            </w:pPr>
          </w:p>
        </w:tc>
        <w:tc>
          <w:tcPr>
            <w:tcW w:w="1783" w:type="dxa"/>
            <w:vMerge/>
            <w:tcBorders>
              <w:right w:val="single" w:sz="8" w:space="0" w:color="auto"/>
            </w:tcBorders>
            <w:vAlign w:val="bottom"/>
          </w:tcPr>
          <w:p w14:paraId="07375016" w14:textId="77777777" w:rsidR="00005502" w:rsidRPr="00BD7D7A" w:rsidRDefault="00005502" w:rsidP="002167E3">
            <w:pPr>
              <w:spacing w:line="0" w:lineRule="atLeast"/>
            </w:pPr>
          </w:p>
        </w:tc>
      </w:tr>
      <w:tr w:rsidR="00005502" w:rsidRPr="00BD7D7A" w14:paraId="06FB803E" w14:textId="77777777" w:rsidTr="002167E3">
        <w:trPr>
          <w:trHeight w:val="137"/>
        </w:trPr>
        <w:tc>
          <w:tcPr>
            <w:tcW w:w="6120" w:type="dxa"/>
            <w:vMerge/>
            <w:tcBorders>
              <w:left w:val="single" w:sz="8" w:space="0" w:color="auto"/>
              <w:right w:val="single" w:sz="8" w:space="0" w:color="auto"/>
            </w:tcBorders>
            <w:vAlign w:val="bottom"/>
          </w:tcPr>
          <w:p w14:paraId="009C7C64" w14:textId="77777777" w:rsidR="00005502" w:rsidRPr="00BD7D7A" w:rsidRDefault="00005502" w:rsidP="002167E3">
            <w:pPr>
              <w:spacing w:line="0" w:lineRule="atLeast"/>
            </w:pPr>
          </w:p>
        </w:tc>
        <w:tc>
          <w:tcPr>
            <w:tcW w:w="2020" w:type="dxa"/>
            <w:tcBorders>
              <w:right w:val="single" w:sz="8" w:space="0" w:color="auto"/>
            </w:tcBorders>
            <w:vAlign w:val="bottom"/>
          </w:tcPr>
          <w:p w14:paraId="0E5CB2D1" w14:textId="77777777" w:rsidR="00005502" w:rsidRPr="00BD7D7A" w:rsidRDefault="00005502" w:rsidP="002167E3">
            <w:pPr>
              <w:spacing w:line="0" w:lineRule="atLeast"/>
            </w:pPr>
          </w:p>
        </w:tc>
        <w:tc>
          <w:tcPr>
            <w:tcW w:w="1783" w:type="dxa"/>
            <w:tcBorders>
              <w:right w:val="single" w:sz="8" w:space="0" w:color="auto"/>
            </w:tcBorders>
            <w:vAlign w:val="bottom"/>
          </w:tcPr>
          <w:p w14:paraId="1544AF08" w14:textId="77777777" w:rsidR="00005502" w:rsidRPr="00BD7D7A" w:rsidRDefault="00005502" w:rsidP="002167E3">
            <w:pPr>
              <w:spacing w:line="0" w:lineRule="atLeast"/>
            </w:pPr>
          </w:p>
        </w:tc>
      </w:tr>
      <w:tr w:rsidR="00005502" w:rsidRPr="00BD7D7A" w14:paraId="6D3A1FC6" w14:textId="77777777" w:rsidTr="002167E3">
        <w:trPr>
          <w:trHeight w:val="34"/>
        </w:trPr>
        <w:tc>
          <w:tcPr>
            <w:tcW w:w="6120" w:type="dxa"/>
            <w:tcBorders>
              <w:left w:val="single" w:sz="8" w:space="0" w:color="auto"/>
              <w:bottom w:val="single" w:sz="8" w:space="0" w:color="auto"/>
              <w:right w:val="single" w:sz="8" w:space="0" w:color="auto"/>
            </w:tcBorders>
            <w:vAlign w:val="bottom"/>
          </w:tcPr>
          <w:p w14:paraId="79737A70" w14:textId="77777777" w:rsidR="00005502" w:rsidRPr="00BD7D7A" w:rsidRDefault="00005502" w:rsidP="002167E3">
            <w:pPr>
              <w:spacing w:line="0" w:lineRule="atLeast"/>
            </w:pPr>
          </w:p>
        </w:tc>
        <w:tc>
          <w:tcPr>
            <w:tcW w:w="2020" w:type="dxa"/>
            <w:tcBorders>
              <w:bottom w:val="single" w:sz="8" w:space="0" w:color="auto"/>
              <w:right w:val="single" w:sz="8" w:space="0" w:color="auto"/>
            </w:tcBorders>
            <w:vAlign w:val="bottom"/>
          </w:tcPr>
          <w:p w14:paraId="5E2D0DD0" w14:textId="77777777" w:rsidR="00005502" w:rsidRPr="00BD7D7A" w:rsidRDefault="00005502" w:rsidP="002167E3">
            <w:pPr>
              <w:spacing w:line="0" w:lineRule="atLeast"/>
            </w:pPr>
          </w:p>
        </w:tc>
        <w:tc>
          <w:tcPr>
            <w:tcW w:w="1783" w:type="dxa"/>
            <w:tcBorders>
              <w:bottom w:val="single" w:sz="8" w:space="0" w:color="auto"/>
              <w:right w:val="single" w:sz="8" w:space="0" w:color="auto"/>
            </w:tcBorders>
            <w:vAlign w:val="bottom"/>
          </w:tcPr>
          <w:p w14:paraId="0177D52F" w14:textId="77777777" w:rsidR="00005502" w:rsidRPr="00BD7D7A" w:rsidRDefault="00005502" w:rsidP="002167E3">
            <w:pPr>
              <w:spacing w:line="0" w:lineRule="atLeast"/>
            </w:pPr>
          </w:p>
        </w:tc>
      </w:tr>
      <w:tr w:rsidR="00005502" w:rsidRPr="00BD7D7A" w14:paraId="781E6EF8" w14:textId="77777777" w:rsidTr="002167E3">
        <w:trPr>
          <w:trHeight w:val="256"/>
        </w:trPr>
        <w:tc>
          <w:tcPr>
            <w:tcW w:w="6120" w:type="dxa"/>
            <w:tcBorders>
              <w:left w:val="single" w:sz="8" w:space="0" w:color="auto"/>
              <w:right w:val="single" w:sz="8" w:space="0" w:color="auto"/>
            </w:tcBorders>
            <w:vAlign w:val="bottom"/>
          </w:tcPr>
          <w:p w14:paraId="69E1D581" w14:textId="77777777" w:rsidR="00005502" w:rsidRPr="00BD7D7A" w:rsidRDefault="00005502" w:rsidP="00A63F22">
            <w:pPr>
              <w:spacing w:line="256" w:lineRule="exact"/>
            </w:pPr>
            <w:r w:rsidRPr="00BD7D7A">
              <w:t>AMMINISTRAZIONE DIGITALE (E-GOVERNMENT),</w:t>
            </w:r>
          </w:p>
        </w:tc>
        <w:tc>
          <w:tcPr>
            <w:tcW w:w="2020" w:type="dxa"/>
            <w:vMerge w:val="restart"/>
            <w:tcBorders>
              <w:right w:val="single" w:sz="8" w:space="0" w:color="auto"/>
            </w:tcBorders>
            <w:vAlign w:val="bottom"/>
          </w:tcPr>
          <w:p w14:paraId="17C8B4DF" w14:textId="77777777" w:rsidR="00005502" w:rsidRPr="00BD7D7A" w:rsidRDefault="00005502" w:rsidP="002167E3">
            <w:pPr>
              <w:spacing w:line="0" w:lineRule="atLeast"/>
              <w:jc w:val="center"/>
              <w:rPr>
                <w:w w:val="98"/>
              </w:rPr>
            </w:pPr>
            <w:r w:rsidRPr="00BD7D7A">
              <w:rPr>
                <w:w w:val="98"/>
              </w:rPr>
              <w:t>6 CFU</w:t>
            </w:r>
          </w:p>
        </w:tc>
        <w:tc>
          <w:tcPr>
            <w:tcW w:w="1783" w:type="dxa"/>
            <w:vMerge w:val="restart"/>
            <w:tcBorders>
              <w:right w:val="single" w:sz="8" w:space="0" w:color="auto"/>
            </w:tcBorders>
            <w:vAlign w:val="bottom"/>
          </w:tcPr>
          <w:p w14:paraId="09CF7DEC" w14:textId="77777777" w:rsidR="00005502" w:rsidRPr="00BD7D7A" w:rsidRDefault="00005502" w:rsidP="002167E3">
            <w:pPr>
              <w:spacing w:line="0" w:lineRule="atLeast"/>
              <w:ind w:left="260"/>
            </w:pPr>
            <w:r w:rsidRPr="00BD7D7A">
              <w:t>T.A.F. C</w:t>
            </w:r>
          </w:p>
        </w:tc>
      </w:tr>
      <w:tr w:rsidR="00005502" w:rsidRPr="00BD7D7A" w14:paraId="03E39D70" w14:textId="77777777" w:rsidTr="002167E3">
        <w:trPr>
          <w:trHeight w:val="276"/>
        </w:trPr>
        <w:tc>
          <w:tcPr>
            <w:tcW w:w="6120" w:type="dxa"/>
            <w:vMerge w:val="restart"/>
            <w:tcBorders>
              <w:left w:val="single" w:sz="8" w:space="0" w:color="auto"/>
              <w:right w:val="single" w:sz="8" w:space="0" w:color="auto"/>
            </w:tcBorders>
            <w:vAlign w:val="bottom"/>
          </w:tcPr>
          <w:p w14:paraId="42940EB0" w14:textId="77777777" w:rsidR="00005502" w:rsidRPr="00BD7D7A" w:rsidRDefault="00005502" w:rsidP="002167E3">
            <w:pPr>
              <w:spacing w:line="0" w:lineRule="atLeast"/>
              <w:ind w:left="80"/>
            </w:pPr>
            <w:r w:rsidRPr="00BD7D7A">
              <w:t>INF/01</w:t>
            </w:r>
          </w:p>
        </w:tc>
        <w:tc>
          <w:tcPr>
            <w:tcW w:w="2020" w:type="dxa"/>
            <w:vMerge/>
            <w:tcBorders>
              <w:right w:val="single" w:sz="8" w:space="0" w:color="auto"/>
            </w:tcBorders>
            <w:vAlign w:val="bottom"/>
          </w:tcPr>
          <w:p w14:paraId="450453AC" w14:textId="77777777" w:rsidR="00005502" w:rsidRPr="00BD7D7A" w:rsidRDefault="00005502" w:rsidP="002167E3">
            <w:pPr>
              <w:spacing w:line="0" w:lineRule="atLeast"/>
            </w:pPr>
          </w:p>
        </w:tc>
        <w:tc>
          <w:tcPr>
            <w:tcW w:w="1783" w:type="dxa"/>
            <w:vMerge/>
            <w:tcBorders>
              <w:right w:val="single" w:sz="8" w:space="0" w:color="auto"/>
            </w:tcBorders>
            <w:vAlign w:val="bottom"/>
          </w:tcPr>
          <w:p w14:paraId="520AD03D" w14:textId="77777777" w:rsidR="00005502" w:rsidRPr="00BD7D7A" w:rsidRDefault="00005502" w:rsidP="002167E3">
            <w:pPr>
              <w:spacing w:line="0" w:lineRule="atLeast"/>
            </w:pPr>
          </w:p>
        </w:tc>
      </w:tr>
      <w:tr w:rsidR="00005502" w:rsidRPr="00BD7D7A" w14:paraId="70AA8AB5" w14:textId="77777777" w:rsidTr="002167E3">
        <w:trPr>
          <w:trHeight w:val="142"/>
        </w:trPr>
        <w:tc>
          <w:tcPr>
            <w:tcW w:w="6120" w:type="dxa"/>
            <w:vMerge/>
            <w:tcBorders>
              <w:left w:val="single" w:sz="8" w:space="0" w:color="auto"/>
              <w:bottom w:val="single" w:sz="8" w:space="0" w:color="auto"/>
              <w:right w:val="single" w:sz="8" w:space="0" w:color="auto"/>
            </w:tcBorders>
            <w:vAlign w:val="bottom"/>
          </w:tcPr>
          <w:p w14:paraId="4E1B8D08" w14:textId="77777777" w:rsidR="00005502" w:rsidRPr="00BD7D7A" w:rsidRDefault="00005502" w:rsidP="002167E3">
            <w:pPr>
              <w:spacing w:line="0" w:lineRule="atLeast"/>
            </w:pPr>
          </w:p>
        </w:tc>
        <w:tc>
          <w:tcPr>
            <w:tcW w:w="2020" w:type="dxa"/>
            <w:tcBorders>
              <w:bottom w:val="single" w:sz="8" w:space="0" w:color="auto"/>
              <w:right w:val="single" w:sz="8" w:space="0" w:color="auto"/>
            </w:tcBorders>
            <w:vAlign w:val="bottom"/>
          </w:tcPr>
          <w:p w14:paraId="11FE405B" w14:textId="77777777" w:rsidR="00005502" w:rsidRPr="00BD7D7A" w:rsidRDefault="00005502" w:rsidP="002167E3">
            <w:pPr>
              <w:spacing w:line="0" w:lineRule="atLeast"/>
            </w:pPr>
          </w:p>
        </w:tc>
        <w:tc>
          <w:tcPr>
            <w:tcW w:w="1783" w:type="dxa"/>
            <w:tcBorders>
              <w:bottom w:val="single" w:sz="8" w:space="0" w:color="auto"/>
              <w:right w:val="single" w:sz="8" w:space="0" w:color="auto"/>
            </w:tcBorders>
            <w:vAlign w:val="bottom"/>
          </w:tcPr>
          <w:p w14:paraId="61F78B5E" w14:textId="77777777" w:rsidR="00005502" w:rsidRPr="00BD7D7A" w:rsidRDefault="00005502" w:rsidP="002167E3">
            <w:pPr>
              <w:spacing w:line="0" w:lineRule="atLeast"/>
            </w:pPr>
          </w:p>
        </w:tc>
      </w:tr>
      <w:tr w:rsidR="00005502" w:rsidRPr="00BD7D7A" w14:paraId="58B7FCC7" w14:textId="77777777" w:rsidTr="002167E3">
        <w:trPr>
          <w:trHeight w:val="263"/>
        </w:trPr>
        <w:tc>
          <w:tcPr>
            <w:tcW w:w="6120" w:type="dxa"/>
            <w:tcBorders>
              <w:left w:val="single" w:sz="8" w:space="0" w:color="auto"/>
              <w:right w:val="single" w:sz="8" w:space="0" w:color="auto"/>
            </w:tcBorders>
            <w:vAlign w:val="bottom"/>
          </w:tcPr>
          <w:p w14:paraId="599841BB" w14:textId="30F9930E" w:rsidR="00005502" w:rsidRPr="00BD7D7A" w:rsidRDefault="00A63F22" w:rsidP="00A63F22">
            <w:pPr>
              <w:spacing w:line="263" w:lineRule="exact"/>
            </w:pPr>
            <w:r>
              <w:t>DIRITTO COSTITUZIONALE DELL’AMMINISTRAZIONE</w:t>
            </w:r>
            <w:r w:rsidR="00005502" w:rsidRPr="00BD7D7A">
              <w:t>,</w:t>
            </w:r>
          </w:p>
        </w:tc>
        <w:tc>
          <w:tcPr>
            <w:tcW w:w="2020" w:type="dxa"/>
            <w:vMerge w:val="restart"/>
            <w:tcBorders>
              <w:right w:val="single" w:sz="8" w:space="0" w:color="auto"/>
            </w:tcBorders>
            <w:vAlign w:val="bottom"/>
          </w:tcPr>
          <w:p w14:paraId="411E8610" w14:textId="77777777" w:rsidR="00005502" w:rsidRPr="00BD7D7A" w:rsidRDefault="00005502" w:rsidP="002167E3">
            <w:pPr>
              <w:spacing w:line="0" w:lineRule="atLeast"/>
              <w:jc w:val="center"/>
              <w:rPr>
                <w:w w:val="98"/>
              </w:rPr>
            </w:pPr>
            <w:r w:rsidRPr="00BD7D7A">
              <w:rPr>
                <w:w w:val="98"/>
              </w:rPr>
              <w:t>6 CFU</w:t>
            </w:r>
          </w:p>
        </w:tc>
        <w:tc>
          <w:tcPr>
            <w:tcW w:w="1783" w:type="dxa"/>
            <w:vMerge w:val="restart"/>
            <w:tcBorders>
              <w:right w:val="single" w:sz="8" w:space="0" w:color="auto"/>
            </w:tcBorders>
            <w:vAlign w:val="bottom"/>
          </w:tcPr>
          <w:p w14:paraId="4B09F991" w14:textId="071F3DC6" w:rsidR="00005502" w:rsidRPr="00BD7D7A" w:rsidRDefault="00005502" w:rsidP="002167E3">
            <w:pPr>
              <w:spacing w:line="0" w:lineRule="atLeast"/>
              <w:ind w:left="260"/>
            </w:pPr>
            <w:r w:rsidRPr="00BD7D7A">
              <w:t xml:space="preserve">T.A.F. </w:t>
            </w:r>
            <w:r w:rsidR="00072AAF">
              <w:t>B</w:t>
            </w:r>
          </w:p>
        </w:tc>
      </w:tr>
      <w:tr w:rsidR="00005502" w:rsidRPr="00BD7D7A" w14:paraId="06192ABD" w14:textId="77777777" w:rsidTr="002167E3">
        <w:trPr>
          <w:trHeight w:val="276"/>
        </w:trPr>
        <w:tc>
          <w:tcPr>
            <w:tcW w:w="6120" w:type="dxa"/>
            <w:vMerge w:val="restart"/>
            <w:tcBorders>
              <w:left w:val="single" w:sz="8" w:space="0" w:color="auto"/>
              <w:right w:val="single" w:sz="8" w:space="0" w:color="auto"/>
            </w:tcBorders>
            <w:vAlign w:val="bottom"/>
          </w:tcPr>
          <w:p w14:paraId="2569349D" w14:textId="23268D56" w:rsidR="00005502" w:rsidRPr="00BD7D7A" w:rsidRDefault="00A63F22" w:rsidP="00A63F22">
            <w:pPr>
              <w:spacing w:line="0" w:lineRule="atLeast"/>
            </w:pPr>
            <w:r>
              <w:t>IUS</w:t>
            </w:r>
            <w:r w:rsidR="00005502" w:rsidRPr="00BD7D7A">
              <w:t>/08</w:t>
            </w:r>
          </w:p>
        </w:tc>
        <w:tc>
          <w:tcPr>
            <w:tcW w:w="2020" w:type="dxa"/>
            <w:vMerge/>
            <w:tcBorders>
              <w:right w:val="single" w:sz="8" w:space="0" w:color="auto"/>
            </w:tcBorders>
            <w:vAlign w:val="bottom"/>
          </w:tcPr>
          <w:p w14:paraId="5014281A" w14:textId="77777777" w:rsidR="00005502" w:rsidRPr="00BD7D7A" w:rsidRDefault="00005502" w:rsidP="002167E3">
            <w:pPr>
              <w:spacing w:line="0" w:lineRule="atLeast"/>
            </w:pPr>
          </w:p>
        </w:tc>
        <w:tc>
          <w:tcPr>
            <w:tcW w:w="1783" w:type="dxa"/>
            <w:vMerge/>
            <w:tcBorders>
              <w:right w:val="single" w:sz="8" w:space="0" w:color="auto"/>
            </w:tcBorders>
            <w:vAlign w:val="bottom"/>
          </w:tcPr>
          <w:p w14:paraId="305348B6" w14:textId="77777777" w:rsidR="00005502" w:rsidRPr="00BD7D7A" w:rsidRDefault="00005502" w:rsidP="002167E3">
            <w:pPr>
              <w:spacing w:line="0" w:lineRule="atLeast"/>
            </w:pPr>
          </w:p>
        </w:tc>
      </w:tr>
      <w:tr w:rsidR="00005502" w:rsidRPr="00BD7D7A" w14:paraId="1F0386D0" w14:textId="77777777" w:rsidTr="002167E3">
        <w:trPr>
          <w:trHeight w:val="144"/>
        </w:trPr>
        <w:tc>
          <w:tcPr>
            <w:tcW w:w="6120" w:type="dxa"/>
            <w:vMerge/>
            <w:tcBorders>
              <w:left w:val="single" w:sz="8" w:space="0" w:color="auto"/>
              <w:bottom w:val="single" w:sz="8" w:space="0" w:color="auto"/>
              <w:right w:val="single" w:sz="8" w:space="0" w:color="auto"/>
            </w:tcBorders>
            <w:vAlign w:val="bottom"/>
          </w:tcPr>
          <w:p w14:paraId="0E89461E" w14:textId="77777777" w:rsidR="00005502" w:rsidRPr="00BD7D7A" w:rsidRDefault="00005502" w:rsidP="002167E3">
            <w:pPr>
              <w:spacing w:line="0" w:lineRule="atLeast"/>
            </w:pPr>
          </w:p>
        </w:tc>
        <w:tc>
          <w:tcPr>
            <w:tcW w:w="2020" w:type="dxa"/>
            <w:tcBorders>
              <w:bottom w:val="single" w:sz="8" w:space="0" w:color="auto"/>
              <w:right w:val="single" w:sz="8" w:space="0" w:color="auto"/>
            </w:tcBorders>
            <w:vAlign w:val="bottom"/>
          </w:tcPr>
          <w:p w14:paraId="43539BE1" w14:textId="77777777" w:rsidR="00005502" w:rsidRPr="00BD7D7A" w:rsidRDefault="00005502" w:rsidP="002167E3">
            <w:pPr>
              <w:spacing w:line="0" w:lineRule="atLeast"/>
            </w:pPr>
          </w:p>
        </w:tc>
        <w:tc>
          <w:tcPr>
            <w:tcW w:w="1783" w:type="dxa"/>
            <w:tcBorders>
              <w:bottom w:val="single" w:sz="8" w:space="0" w:color="auto"/>
              <w:right w:val="single" w:sz="8" w:space="0" w:color="auto"/>
            </w:tcBorders>
            <w:vAlign w:val="bottom"/>
          </w:tcPr>
          <w:p w14:paraId="798FDC4E" w14:textId="77777777" w:rsidR="00005502" w:rsidRPr="00BD7D7A" w:rsidRDefault="00005502" w:rsidP="002167E3">
            <w:pPr>
              <w:spacing w:line="0" w:lineRule="atLeast"/>
            </w:pPr>
          </w:p>
        </w:tc>
      </w:tr>
      <w:tr w:rsidR="00005502" w:rsidRPr="00BD7D7A" w14:paraId="2D9AF8A2" w14:textId="77777777" w:rsidTr="002167E3">
        <w:trPr>
          <w:trHeight w:val="285"/>
        </w:trPr>
        <w:tc>
          <w:tcPr>
            <w:tcW w:w="6120" w:type="dxa"/>
            <w:tcBorders>
              <w:left w:val="single" w:sz="8" w:space="0" w:color="auto"/>
              <w:right w:val="single" w:sz="8" w:space="0" w:color="auto"/>
            </w:tcBorders>
            <w:vAlign w:val="bottom"/>
          </w:tcPr>
          <w:p w14:paraId="65579162" w14:textId="16DF8360" w:rsidR="00005502" w:rsidRPr="00BD7D7A" w:rsidRDefault="00005502" w:rsidP="001B6755">
            <w:pPr>
              <w:spacing w:line="0" w:lineRule="atLeast"/>
            </w:pPr>
          </w:p>
        </w:tc>
        <w:tc>
          <w:tcPr>
            <w:tcW w:w="2020" w:type="dxa"/>
            <w:vMerge w:val="restart"/>
            <w:tcBorders>
              <w:right w:val="single" w:sz="8" w:space="0" w:color="auto"/>
            </w:tcBorders>
            <w:vAlign w:val="bottom"/>
          </w:tcPr>
          <w:p w14:paraId="6B7142CD" w14:textId="77777777" w:rsidR="00005502" w:rsidRPr="00BD7D7A" w:rsidRDefault="00005502" w:rsidP="002167E3">
            <w:pPr>
              <w:spacing w:line="0" w:lineRule="atLeast"/>
              <w:jc w:val="center"/>
              <w:rPr>
                <w:w w:val="98"/>
              </w:rPr>
            </w:pPr>
            <w:r w:rsidRPr="00BD7D7A">
              <w:rPr>
                <w:w w:val="98"/>
              </w:rPr>
              <w:t>6 CFU</w:t>
            </w:r>
          </w:p>
        </w:tc>
        <w:tc>
          <w:tcPr>
            <w:tcW w:w="1783" w:type="dxa"/>
            <w:vMerge w:val="restart"/>
            <w:tcBorders>
              <w:right w:val="single" w:sz="8" w:space="0" w:color="auto"/>
            </w:tcBorders>
            <w:vAlign w:val="bottom"/>
          </w:tcPr>
          <w:p w14:paraId="731CA962" w14:textId="77777777" w:rsidR="00005502" w:rsidRPr="00BD7D7A" w:rsidRDefault="00005502" w:rsidP="002167E3">
            <w:pPr>
              <w:spacing w:line="0" w:lineRule="atLeast"/>
              <w:ind w:left="260"/>
            </w:pPr>
            <w:r w:rsidRPr="00BD7D7A">
              <w:t>T.A.F. C</w:t>
            </w:r>
          </w:p>
        </w:tc>
      </w:tr>
      <w:tr w:rsidR="00005502" w:rsidRPr="00BD7D7A" w14:paraId="591F2A56" w14:textId="77777777" w:rsidTr="002167E3">
        <w:trPr>
          <w:trHeight w:val="276"/>
        </w:trPr>
        <w:tc>
          <w:tcPr>
            <w:tcW w:w="6120" w:type="dxa"/>
            <w:vMerge w:val="restart"/>
            <w:tcBorders>
              <w:left w:val="single" w:sz="8" w:space="0" w:color="auto"/>
              <w:right w:val="single" w:sz="8" w:space="0" w:color="auto"/>
            </w:tcBorders>
            <w:vAlign w:val="bottom"/>
          </w:tcPr>
          <w:p w14:paraId="2D412536" w14:textId="7BEB4C77" w:rsidR="00005502" w:rsidRPr="00BD7D7A" w:rsidRDefault="00005502" w:rsidP="002167E3">
            <w:pPr>
              <w:spacing w:line="0" w:lineRule="atLeast"/>
              <w:ind w:left="80"/>
            </w:pPr>
            <w:r w:rsidRPr="00BD7D7A">
              <w:t xml:space="preserve">ETICA </w:t>
            </w:r>
            <w:r w:rsidR="00A63F22">
              <w:t>DELLE NUOVE TECNOLOGIE</w:t>
            </w:r>
            <w:r w:rsidRPr="00BD7D7A">
              <w:t>, SPS/01</w:t>
            </w:r>
          </w:p>
        </w:tc>
        <w:tc>
          <w:tcPr>
            <w:tcW w:w="2020" w:type="dxa"/>
            <w:vMerge/>
            <w:tcBorders>
              <w:right w:val="single" w:sz="8" w:space="0" w:color="auto"/>
            </w:tcBorders>
            <w:vAlign w:val="bottom"/>
          </w:tcPr>
          <w:p w14:paraId="373D5199" w14:textId="77777777" w:rsidR="00005502" w:rsidRPr="00BD7D7A" w:rsidRDefault="00005502" w:rsidP="002167E3">
            <w:pPr>
              <w:spacing w:line="0" w:lineRule="atLeast"/>
            </w:pPr>
          </w:p>
        </w:tc>
        <w:tc>
          <w:tcPr>
            <w:tcW w:w="1783" w:type="dxa"/>
            <w:vMerge/>
            <w:tcBorders>
              <w:right w:val="single" w:sz="8" w:space="0" w:color="auto"/>
            </w:tcBorders>
            <w:vAlign w:val="bottom"/>
          </w:tcPr>
          <w:p w14:paraId="46703146" w14:textId="77777777" w:rsidR="00005502" w:rsidRPr="00BD7D7A" w:rsidRDefault="00005502" w:rsidP="002167E3">
            <w:pPr>
              <w:spacing w:line="0" w:lineRule="atLeast"/>
            </w:pPr>
          </w:p>
        </w:tc>
      </w:tr>
      <w:tr w:rsidR="00005502" w:rsidRPr="00BD7D7A" w14:paraId="265CD2EC" w14:textId="77777777" w:rsidTr="002167E3">
        <w:trPr>
          <w:trHeight w:val="139"/>
        </w:trPr>
        <w:tc>
          <w:tcPr>
            <w:tcW w:w="6120" w:type="dxa"/>
            <w:vMerge/>
            <w:tcBorders>
              <w:left w:val="single" w:sz="8" w:space="0" w:color="auto"/>
              <w:right w:val="single" w:sz="8" w:space="0" w:color="auto"/>
            </w:tcBorders>
            <w:vAlign w:val="bottom"/>
          </w:tcPr>
          <w:p w14:paraId="1BA81244" w14:textId="77777777" w:rsidR="00005502" w:rsidRPr="00BD7D7A" w:rsidRDefault="00005502" w:rsidP="002167E3">
            <w:pPr>
              <w:spacing w:line="0" w:lineRule="atLeast"/>
            </w:pPr>
          </w:p>
        </w:tc>
        <w:tc>
          <w:tcPr>
            <w:tcW w:w="2020" w:type="dxa"/>
            <w:tcBorders>
              <w:right w:val="single" w:sz="8" w:space="0" w:color="auto"/>
            </w:tcBorders>
            <w:vAlign w:val="bottom"/>
          </w:tcPr>
          <w:p w14:paraId="19D17932" w14:textId="77777777" w:rsidR="00005502" w:rsidRPr="00BD7D7A" w:rsidRDefault="00005502" w:rsidP="002167E3">
            <w:pPr>
              <w:spacing w:line="0" w:lineRule="atLeast"/>
            </w:pPr>
          </w:p>
        </w:tc>
        <w:tc>
          <w:tcPr>
            <w:tcW w:w="1783" w:type="dxa"/>
            <w:tcBorders>
              <w:right w:val="single" w:sz="8" w:space="0" w:color="auto"/>
            </w:tcBorders>
            <w:vAlign w:val="bottom"/>
          </w:tcPr>
          <w:p w14:paraId="14233960" w14:textId="77777777" w:rsidR="00005502" w:rsidRPr="00BD7D7A" w:rsidRDefault="00005502" w:rsidP="002167E3">
            <w:pPr>
              <w:spacing w:line="0" w:lineRule="atLeast"/>
            </w:pPr>
          </w:p>
        </w:tc>
      </w:tr>
      <w:tr w:rsidR="00005502" w:rsidRPr="00BD7D7A" w14:paraId="6D9C8184" w14:textId="77777777" w:rsidTr="002167E3">
        <w:trPr>
          <w:trHeight w:val="34"/>
        </w:trPr>
        <w:tc>
          <w:tcPr>
            <w:tcW w:w="6120" w:type="dxa"/>
            <w:tcBorders>
              <w:left w:val="single" w:sz="8" w:space="0" w:color="auto"/>
              <w:bottom w:val="single" w:sz="8" w:space="0" w:color="auto"/>
              <w:right w:val="single" w:sz="8" w:space="0" w:color="auto"/>
            </w:tcBorders>
            <w:vAlign w:val="bottom"/>
          </w:tcPr>
          <w:p w14:paraId="5214604E" w14:textId="77777777" w:rsidR="00005502" w:rsidRPr="00BD7D7A" w:rsidRDefault="00005502" w:rsidP="002167E3">
            <w:pPr>
              <w:spacing w:line="0" w:lineRule="atLeast"/>
            </w:pPr>
          </w:p>
        </w:tc>
        <w:tc>
          <w:tcPr>
            <w:tcW w:w="2020" w:type="dxa"/>
            <w:tcBorders>
              <w:bottom w:val="single" w:sz="8" w:space="0" w:color="auto"/>
              <w:right w:val="single" w:sz="8" w:space="0" w:color="auto"/>
            </w:tcBorders>
            <w:vAlign w:val="bottom"/>
          </w:tcPr>
          <w:p w14:paraId="72BF6F7E" w14:textId="77777777" w:rsidR="00005502" w:rsidRPr="00BD7D7A" w:rsidRDefault="00005502" w:rsidP="002167E3">
            <w:pPr>
              <w:spacing w:line="0" w:lineRule="atLeast"/>
            </w:pPr>
          </w:p>
        </w:tc>
        <w:tc>
          <w:tcPr>
            <w:tcW w:w="1783" w:type="dxa"/>
            <w:tcBorders>
              <w:bottom w:val="single" w:sz="8" w:space="0" w:color="auto"/>
              <w:right w:val="single" w:sz="8" w:space="0" w:color="auto"/>
            </w:tcBorders>
            <w:vAlign w:val="bottom"/>
          </w:tcPr>
          <w:p w14:paraId="352528D7" w14:textId="77777777" w:rsidR="00005502" w:rsidRPr="00BD7D7A" w:rsidRDefault="00005502" w:rsidP="002167E3">
            <w:pPr>
              <w:spacing w:line="0" w:lineRule="atLeast"/>
            </w:pPr>
          </w:p>
        </w:tc>
      </w:tr>
      <w:tr w:rsidR="00005502" w:rsidRPr="00BD7D7A" w14:paraId="158C18FA" w14:textId="77777777" w:rsidTr="002167E3">
        <w:trPr>
          <w:trHeight w:val="285"/>
        </w:trPr>
        <w:tc>
          <w:tcPr>
            <w:tcW w:w="6120" w:type="dxa"/>
            <w:tcBorders>
              <w:left w:val="single" w:sz="8" w:space="0" w:color="auto"/>
              <w:bottom w:val="single" w:sz="8" w:space="0" w:color="auto"/>
              <w:right w:val="single" w:sz="8" w:space="0" w:color="auto"/>
            </w:tcBorders>
            <w:vAlign w:val="bottom"/>
          </w:tcPr>
          <w:p w14:paraId="282194BF" w14:textId="4879760B" w:rsidR="00005502" w:rsidRPr="00BD7D7A" w:rsidRDefault="00005502" w:rsidP="002167E3">
            <w:pPr>
              <w:spacing w:line="0" w:lineRule="atLeast"/>
              <w:ind w:left="80"/>
            </w:pPr>
            <w:r w:rsidRPr="00BD7D7A">
              <w:t>ESAME A SCELTA</w:t>
            </w:r>
            <w:r w:rsidR="00A06AA3" w:rsidRPr="00BD7D7A">
              <w:t>*</w:t>
            </w:r>
          </w:p>
        </w:tc>
        <w:tc>
          <w:tcPr>
            <w:tcW w:w="2020" w:type="dxa"/>
            <w:tcBorders>
              <w:bottom w:val="single" w:sz="8" w:space="0" w:color="auto"/>
              <w:right w:val="single" w:sz="8" w:space="0" w:color="auto"/>
            </w:tcBorders>
            <w:vAlign w:val="bottom"/>
          </w:tcPr>
          <w:p w14:paraId="2B543D87" w14:textId="40777C49" w:rsidR="00005502" w:rsidRPr="00BD7D7A" w:rsidRDefault="00A63F22" w:rsidP="002167E3">
            <w:pPr>
              <w:spacing w:line="267" w:lineRule="exact"/>
              <w:jc w:val="center"/>
              <w:rPr>
                <w:w w:val="98"/>
              </w:rPr>
            </w:pPr>
            <w:r>
              <w:rPr>
                <w:w w:val="98"/>
              </w:rPr>
              <w:t>12</w:t>
            </w:r>
            <w:r w:rsidR="00005502" w:rsidRPr="00BD7D7A">
              <w:rPr>
                <w:w w:val="98"/>
              </w:rPr>
              <w:t xml:space="preserve"> CFU</w:t>
            </w:r>
          </w:p>
        </w:tc>
        <w:tc>
          <w:tcPr>
            <w:tcW w:w="1783" w:type="dxa"/>
            <w:tcBorders>
              <w:bottom w:val="single" w:sz="8" w:space="0" w:color="auto"/>
              <w:right w:val="single" w:sz="8" w:space="0" w:color="auto"/>
            </w:tcBorders>
            <w:vAlign w:val="bottom"/>
          </w:tcPr>
          <w:p w14:paraId="59C92B39" w14:textId="77777777" w:rsidR="00005502" w:rsidRPr="00BD7D7A" w:rsidRDefault="00005502" w:rsidP="002167E3">
            <w:pPr>
              <w:spacing w:line="267" w:lineRule="exact"/>
              <w:ind w:left="260"/>
            </w:pPr>
            <w:r w:rsidRPr="00BD7D7A">
              <w:t>T.A.F. D</w:t>
            </w:r>
          </w:p>
        </w:tc>
      </w:tr>
      <w:tr w:rsidR="00923A8D" w:rsidRPr="00BD7D7A" w14:paraId="4C412387" w14:textId="77777777" w:rsidTr="002167E3">
        <w:trPr>
          <w:trHeight w:val="261"/>
        </w:trPr>
        <w:tc>
          <w:tcPr>
            <w:tcW w:w="6120" w:type="dxa"/>
            <w:tcBorders>
              <w:left w:val="single" w:sz="8" w:space="0" w:color="auto"/>
              <w:right w:val="single" w:sz="8" w:space="0" w:color="auto"/>
            </w:tcBorders>
            <w:vAlign w:val="center"/>
          </w:tcPr>
          <w:p w14:paraId="3AA6FE8B" w14:textId="77777777" w:rsidR="00923A8D" w:rsidRPr="00BD7D7A" w:rsidRDefault="00923A8D" w:rsidP="002167E3">
            <w:pPr>
              <w:spacing w:line="0" w:lineRule="atLeast"/>
              <w:ind w:left="80"/>
            </w:pPr>
            <w:r w:rsidRPr="00BD7D7A">
              <w:t>ALTRE ATTIVI</w:t>
            </w:r>
            <w:r w:rsidRPr="00BD72DD">
              <w:rPr>
                <w:color w:val="000000" w:themeColor="text1"/>
              </w:rPr>
              <w:t>TA’</w:t>
            </w:r>
            <w:r w:rsidRPr="00BD7D7A">
              <w:t xml:space="preserve"> (ULTERIORI CONOSCENZE</w:t>
            </w:r>
            <w:r>
              <w:t xml:space="preserve"> LINGUISTICHE, ABILITA’ INFORMATICHE, TELEMATICHE E RELAZIONALI, TIROCINI, ECC)</w:t>
            </w:r>
          </w:p>
        </w:tc>
        <w:tc>
          <w:tcPr>
            <w:tcW w:w="2020" w:type="dxa"/>
            <w:tcBorders>
              <w:right w:val="single" w:sz="8" w:space="0" w:color="auto"/>
            </w:tcBorders>
            <w:vAlign w:val="center"/>
          </w:tcPr>
          <w:p w14:paraId="337FFE87" w14:textId="77777777" w:rsidR="00923A8D" w:rsidRPr="00BD7D7A" w:rsidRDefault="00923A8D" w:rsidP="002167E3">
            <w:pPr>
              <w:spacing w:line="263" w:lineRule="exact"/>
              <w:rPr>
                <w:w w:val="99"/>
              </w:rPr>
            </w:pPr>
            <w:r w:rsidRPr="00BD7D7A">
              <w:rPr>
                <w:w w:val="99"/>
              </w:rPr>
              <w:t>9 CFU (di cui</w:t>
            </w:r>
            <w:r>
              <w:rPr>
                <w:w w:val="99"/>
              </w:rPr>
              <w:t xml:space="preserve"> almeno 3 CFU da acquisire in ambito linguistico)</w:t>
            </w:r>
          </w:p>
        </w:tc>
        <w:tc>
          <w:tcPr>
            <w:tcW w:w="1783" w:type="dxa"/>
            <w:tcBorders>
              <w:right w:val="single" w:sz="8" w:space="0" w:color="auto"/>
            </w:tcBorders>
            <w:vAlign w:val="center"/>
          </w:tcPr>
          <w:p w14:paraId="50544753" w14:textId="77777777" w:rsidR="00923A8D" w:rsidRPr="00BD7D7A" w:rsidRDefault="00923A8D" w:rsidP="002167E3">
            <w:pPr>
              <w:spacing w:line="0" w:lineRule="atLeast"/>
            </w:pPr>
            <w:r w:rsidRPr="00BD7D7A">
              <w:t>T.A.F. F</w:t>
            </w:r>
          </w:p>
        </w:tc>
      </w:tr>
      <w:tr w:rsidR="00005502" w:rsidRPr="00BD7D7A" w14:paraId="058EB99A" w14:textId="77777777" w:rsidTr="002167E3">
        <w:trPr>
          <w:trHeight w:val="290"/>
        </w:trPr>
        <w:tc>
          <w:tcPr>
            <w:tcW w:w="6120" w:type="dxa"/>
            <w:tcBorders>
              <w:top w:val="single" w:sz="8" w:space="0" w:color="auto"/>
              <w:left w:val="single" w:sz="8" w:space="0" w:color="auto"/>
              <w:bottom w:val="single" w:sz="8" w:space="0" w:color="auto"/>
              <w:right w:val="single" w:sz="8" w:space="0" w:color="auto"/>
            </w:tcBorders>
            <w:vAlign w:val="bottom"/>
          </w:tcPr>
          <w:p w14:paraId="79FCCCDA" w14:textId="77777777" w:rsidR="00005502" w:rsidRPr="00BD7D7A" w:rsidRDefault="00005502" w:rsidP="002167E3">
            <w:pPr>
              <w:spacing w:line="0" w:lineRule="atLeast"/>
              <w:ind w:left="80"/>
            </w:pPr>
            <w:r w:rsidRPr="00BD7D7A">
              <w:t>PROVA FINALE</w:t>
            </w:r>
          </w:p>
        </w:tc>
        <w:tc>
          <w:tcPr>
            <w:tcW w:w="2020" w:type="dxa"/>
            <w:tcBorders>
              <w:top w:val="single" w:sz="8" w:space="0" w:color="auto"/>
              <w:bottom w:val="single" w:sz="8" w:space="0" w:color="auto"/>
              <w:right w:val="single" w:sz="8" w:space="0" w:color="auto"/>
            </w:tcBorders>
            <w:vAlign w:val="bottom"/>
          </w:tcPr>
          <w:p w14:paraId="724BCD17" w14:textId="77777777" w:rsidR="00005502" w:rsidRPr="00BD7D7A" w:rsidRDefault="00005502" w:rsidP="002167E3">
            <w:pPr>
              <w:spacing w:line="0" w:lineRule="atLeast"/>
              <w:jc w:val="center"/>
              <w:rPr>
                <w:w w:val="99"/>
              </w:rPr>
            </w:pPr>
            <w:r w:rsidRPr="00BD7D7A">
              <w:rPr>
                <w:w w:val="99"/>
              </w:rPr>
              <w:t>18 CFU</w:t>
            </w:r>
          </w:p>
        </w:tc>
        <w:tc>
          <w:tcPr>
            <w:tcW w:w="1783" w:type="dxa"/>
            <w:tcBorders>
              <w:top w:val="single" w:sz="8" w:space="0" w:color="auto"/>
              <w:bottom w:val="single" w:sz="8" w:space="0" w:color="auto"/>
              <w:right w:val="single" w:sz="8" w:space="0" w:color="auto"/>
            </w:tcBorders>
            <w:vAlign w:val="bottom"/>
          </w:tcPr>
          <w:p w14:paraId="6107DBF9" w14:textId="77777777" w:rsidR="00005502" w:rsidRPr="00BD7D7A" w:rsidRDefault="00005502" w:rsidP="002167E3">
            <w:pPr>
              <w:spacing w:line="273" w:lineRule="exact"/>
              <w:ind w:left="240"/>
            </w:pPr>
            <w:r w:rsidRPr="00BD7D7A">
              <w:t>T.A.F. E</w:t>
            </w:r>
          </w:p>
        </w:tc>
      </w:tr>
      <w:tr w:rsidR="00005502" w:rsidRPr="00BD7D7A" w14:paraId="498F7AE5" w14:textId="77777777" w:rsidTr="002167E3">
        <w:trPr>
          <w:trHeight w:val="366"/>
        </w:trPr>
        <w:tc>
          <w:tcPr>
            <w:tcW w:w="8140" w:type="dxa"/>
            <w:gridSpan w:val="2"/>
            <w:vAlign w:val="bottom"/>
          </w:tcPr>
          <w:p w14:paraId="4F72E9C3" w14:textId="4C3188D6" w:rsidR="00005502" w:rsidRPr="00BD7D7A" w:rsidRDefault="00005502" w:rsidP="002167E3">
            <w:pPr>
              <w:spacing w:line="0" w:lineRule="atLeast"/>
              <w:ind w:left="80"/>
              <w:rPr>
                <w:b/>
                <w:color w:val="0000CC"/>
              </w:rPr>
            </w:pPr>
            <w:r w:rsidRPr="00BD7D7A">
              <w:rPr>
                <w:b/>
                <w:color w:val="0000CC"/>
              </w:rPr>
              <w:t xml:space="preserve">Percorso formativo in: </w:t>
            </w:r>
            <w:r w:rsidR="00A06AA3">
              <w:rPr>
                <w:b/>
                <w:color w:val="0000CC"/>
              </w:rPr>
              <w:t>POLITICA E DIRITTO DELLA GOVERNANCE INTERNAZIONALE</w:t>
            </w:r>
          </w:p>
        </w:tc>
        <w:tc>
          <w:tcPr>
            <w:tcW w:w="1783" w:type="dxa"/>
            <w:vAlign w:val="bottom"/>
          </w:tcPr>
          <w:p w14:paraId="067ECD1D" w14:textId="77777777" w:rsidR="00005502" w:rsidRPr="00BD7D7A" w:rsidRDefault="00005502" w:rsidP="002167E3">
            <w:pPr>
              <w:spacing w:line="0" w:lineRule="atLeast"/>
            </w:pPr>
          </w:p>
        </w:tc>
      </w:tr>
      <w:tr w:rsidR="00005502" w:rsidRPr="00BD7D7A" w14:paraId="58128855" w14:textId="77777777" w:rsidTr="002167E3">
        <w:trPr>
          <w:trHeight w:val="303"/>
        </w:trPr>
        <w:tc>
          <w:tcPr>
            <w:tcW w:w="6120" w:type="dxa"/>
            <w:tcBorders>
              <w:bottom w:val="single" w:sz="8" w:space="0" w:color="auto"/>
            </w:tcBorders>
            <w:vAlign w:val="bottom"/>
          </w:tcPr>
          <w:p w14:paraId="206A8739" w14:textId="490D022E" w:rsidR="00005502" w:rsidRPr="00BD7D7A" w:rsidRDefault="00005502" w:rsidP="002167E3">
            <w:pPr>
              <w:spacing w:line="0" w:lineRule="atLeast"/>
              <w:ind w:left="80"/>
              <w:rPr>
                <w:b/>
                <w:color w:val="0000CC"/>
              </w:rPr>
            </w:pPr>
            <w:r w:rsidRPr="00BD7D7A">
              <w:rPr>
                <w:b/>
                <w:color w:val="0000CC"/>
              </w:rPr>
              <w:lastRenderedPageBreak/>
              <w:t xml:space="preserve">2° ANNO (5 esami)  </w:t>
            </w:r>
            <w:r w:rsidR="0046122A">
              <w:rPr>
                <w:b/>
                <w:color w:val="0000CC"/>
              </w:rPr>
              <w:t xml:space="preserve">66 </w:t>
            </w:r>
            <w:r w:rsidRPr="00BD7D7A">
              <w:rPr>
                <w:b/>
                <w:color w:val="0000CC"/>
              </w:rPr>
              <w:t>CFU</w:t>
            </w:r>
          </w:p>
        </w:tc>
        <w:tc>
          <w:tcPr>
            <w:tcW w:w="2020" w:type="dxa"/>
            <w:tcBorders>
              <w:bottom w:val="single" w:sz="8" w:space="0" w:color="auto"/>
            </w:tcBorders>
            <w:vAlign w:val="bottom"/>
          </w:tcPr>
          <w:p w14:paraId="31D25BFE" w14:textId="77777777" w:rsidR="00005502" w:rsidRPr="00BD7D7A" w:rsidRDefault="00005502" w:rsidP="002167E3">
            <w:pPr>
              <w:spacing w:line="0" w:lineRule="atLeast"/>
            </w:pPr>
          </w:p>
        </w:tc>
        <w:tc>
          <w:tcPr>
            <w:tcW w:w="1783" w:type="dxa"/>
            <w:tcBorders>
              <w:bottom w:val="single" w:sz="8" w:space="0" w:color="auto"/>
            </w:tcBorders>
            <w:vAlign w:val="bottom"/>
          </w:tcPr>
          <w:p w14:paraId="6E1FE148" w14:textId="77777777" w:rsidR="00005502" w:rsidRPr="00BD7D7A" w:rsidRDefault="00005502" w:rsidP="002167E3">
            <w:pPr>
              <w:spacing w:line="0" w:lineRule="atLeast"/>
            </w:pPr>
          </w:p>
        </w:tc>
      </w:tr>
      <w:tr w:rsidR="00005502" w:rsidRPr="00BD7D7A" w14:paraId="0BA43AF7" w14:textId="77777777" w:rsidTr="002167E3">
        <w:trPr>
          <w:trHeight w:val="578"/>
        </w:trPr>
        <w:tc>
          <w:tcPr>
            <w:tcW w:w="6120" w:type="dxa"/>
            <w:tcBorders>
              <w:top w:val="single" w:sz="8" w:space="0" w:color="auto"/>
              <w:left w:val="single" w:sz="8" w:space="0" w:color="auto"/>
              <w:bottom w:val="single" w:sz="8" w:space="0" w:color="auto"/>
              <w:right w:val="single" w:sz="8" w:space="0" w:color="auto"/>
            </w:tcBorders>
            <w:vAlign w:val="bottom"/>
          </w:tcPr>
          <w:p w14:paraId="0D8720B1" w14:textId="4FEDB05D" w:rsidR="00005502" w:rsidRPr="00BD7D7A" w:rsidRDefault="00A06AA3" w:rsidP="00A06AA3">
            <w:pPr>
              <w:spacing w:line="0" w:lineRule="atLeast"/>
              <w:ind w:left="80"/>
            </w:pPr>
            <w:r>
              <w:t>GOVERNANCE E SICUREZZA INTERNAZIONALE</w:t>
            </w:r>
            <w:r w:rsidR="00005502" w:rsidRPr="00BD7D7A">
              <w:t>, S</w:t>
            </w:r>
            <w:r>
              <w:t>PS/04</w:t>
            </w:r>
          </w:p>
        </w:tc>
        <w:tc>
          <w:tcPr>
            <w:tcW w:w="2020" w:type="dxa"/>
            <w:tcBorders>
              <w:top w:val="single" w:sz="8" w:space="0" w:color="auto"/>
              <w:left w:val="single" w:sz="8" w:space="0" w:color="auto"/>
              <w:bottom w:val="single" w:sz="8" w:space="0" w:color="auto"/>
              <w:right w:val="single" w:sz="8" w:space="0" w:color="auto"/>
            </w:tcBorders>
            <w:vAlign w:val="bottom"/>
          </w:tcPr>
          <w:p w14:paraId="13FDD309" w14:textId="77777777" w:rsidR="00005502" w:rsidRPr="00BD7D7A" w:rsidRDefault="00005502" w:rsidP="002167E3">
            <w:pPr>
              <w:spacing w:line="0" w:lineRule="atLeast"/>
              <w:jc w:val="center"/>
              <w:rPr>
                <w:w w:val="98"/>
              </w:rPr>
            </w:pPr>
            <w:r w:rsidRPr="00BD7D7A">
              <w:rPr>
                <w:w w:val="98"/>
              </w:rPr>
              <w:t>9 CFU</w:t>
            </w:r>
          </w:p>
        </w:tc>
        <w:tc>
          <w:tcPr>
            <w:tcW w:w="1783" w:type="dxa"/>
            <w:tcBorders>
              <w:top w:val="single" w:sz="8" w:space="0" w:color="auto"/>
              <w:left w:val="single" w:sz="8" w:space="0" w:color="auto"/>
              <w:bottom w:val="single" w:sz="8" w:space="0" w:color="auto"/>
              <w:right w:val="single" w:sz="8" w:space="0" w:color="auto"/>
            </w:tcBorders>
            <w:vAlign w:val="bottom"/>
          </w:tcPr>
          <w:p w14:paraId="0B95C49C" w14:textId="77777777" w:rsidR="00005502" w:rsidRPr="00BD7D7A" w:rsidRDefault="00005502" w:rsidP="002167E3">
            <w:pPr>
              <w:spacing w:line="0" w:lineRule="atLeast"/>
              <w:ind w:left="260"/>
            </w:pPr>
            <w:r w:rsidRPr="00BD7D7A">
              <w:t>T.A.F. B</w:t>
            </w:r>
          </w:p>
        </w:tc>
      </w:tr>
      <w:tr w:rsidR="00005502" w:rsidRPr="00BD7D7A" w14:paraId="53A66EC7" w14:textId="77777777" w:rsidTr="002167E3">
        <w:trPr>
          <w:trHeight w:val="285"/>
        </w:trPr>
        <w:tc>
          <w:tcPr>
            <w:tcW w:w="6120" w:type="dxa"/>
            <w:tcBorders>
              <w:top w:val="single" w:sz="8" w:space="0" w:color="auto"/>
              <w:left w:val="single" w:sz="8" w:space="0" w:color="auto"/>
              <w:bottom w:val="single" w:sz="8" w:space="0" w:color="auto"/>
              <w:right w:val="single" w:sz="8" w:space="0" w:color="auto"/>
            </w:tcBorders>
            <w:vAlign w:val="bottom"/>
          </w:tcPr>
          <w:p w14:paraId="3676C23D" w14:textId="3A66E982" w:rsidR="00005502" w:rsidRPr="00BD7D7A" w:rsidRDefault="00A06AA3" w:rsidP="002167E3">
            <w:pPr>
              <w:spacing w:line="0" w:lineRule="atLeast"/>
              <w:ind w:left="80"/>
            </w:pPr>
            <w:r>
              <w:t>STORIA D’EUROPA E DELL’INTEGRAZIONE EUROPEA</w:t>
            </w:r>
            <w:r w:rsidR="00005502" w:rsidRPr="00BD7D7A">
              <w:t xml:space="preserve">, </w:t>
            </w:r>
            <w:r>
              <w:t>M-STO/04</w:t>
            </w:r>
          </w:p>
        </w:tc>
        <w:tc>
          <w:tcPr>
            <w:tcW w:w="2020" w:type="dxa"/>
            <w:tcBorders>
              <w:top w:val="single" w:sz="8" w:space="0" w:color="auto"/>
              <w:bottom w:val="single" w:sz="8" w:space="0" w:color="auto"/>
              <w:right w:val="single" w:sz="8" w:space="0" w:color="auto"/>
            </w:tcBorders>
            <w:vAlign w:val="bottom"/>
          </w:tcPr>
          <w:p w14:paraId="050673F5" w14:textId="77777777" w:rsidR="00005502" w:rsidRPr="00BD7D7A" w:rsidRDefault="00005502" w:rsidP="002167E3">
            <w:pPr>
              <w:spacing w:line="0" w:lineRule="atLeast"/>
              <w:jc w:val="center"/>
            </w:pPr>
            <w:r w:rsidRPr="00BD7D7A">
              <w:t>6 CFU</w:t>
            </w:r>
          </w:p>
        </w:tc>
        <w:tc>
          <w:tcPr>
            <w:tcW w:w="1783" w:type="dxa"/>
            <w:tcBorders>
              <w:top w:val="single" w:sz="8" w:space="0" w:color="auto"/>
              <w:bottom w:val="single" w:sz="8" w:space="0" w:color="auto"/>
              <w:right w:val="single" w:sz="8" w:space="0" w:color="auto"/>
            </w:tcBorders>
            <w:vAlign w:val="bottom"/>
          </w:tcPr>
          <w:p w14:paraId="639B30A7" w14:textId="77777777" w:rsidR="00005502" w:rsidRPr="00BD7D7A" w:rsidRDefault="00005502" w:rsidP="002167E3">
            <w:pPr>
              <w:spacing w:line="267" w:lineRule="exact"/>
              <w:ind w:left="260"/>
            </w:pPr>
            <w:r w:rsidRPr="00BD7D7A">
              <w:t>T.A.F. B</w:t>
            </w:r>
          </w:p>
        </w:tc>
      </w:tr>
      <w:tr w:rsidR="00005502" w:rsidRPr="00BD7D7A" w14:paraId="4C9437E8" w14:textId="77777777" w:rsidTr="006F7179">
        <w:trPr>
          <w:trHeight w:val="290"/>
        </w:trPr>
        <w:tc>
          <w:tcPr>
            <w:tcW w:w="6120" w:type="dxa"/>
            <w:tcBorders>
              <w:left w:val="single" w:sz="8" w:space="0" w:color="auto"/>
              <w:bottom w:val="single" w:sz="8" w:space="0" w:color="auto"/>
              <w:right w:val="single" w:sz="8" w:space="0" w:color="auto"/>
            </w:tcBorders>
            <w:vAlign w:val="bottom"/>
          </w:tcPr>
          <w:p w14:paraId="32F4A8A7" w14:textId="384376C3" w:rsidR="00005502" w:rsidRPr="00BD7D7A" w:rsidRDefault="00A06AA3" w:rsidP="002167E3">
            <w:pPr>
              <w:spacing w:line="0" w:lineRule="atLeast"/>
              <w:ind w:left="80"/>
            </w:pPr>
            <w:r>
              <w:t>DIRITTO DEL MARE,</w:t>
            </w:r>
            <w:r w:rsidR="00005502" w:rsidRPr="00BD7D7A">
              <w:t xml:space="preserve"> IUS/</w:t>
            </w:r>
            <w:r>
              <w:t>06</w:t>
            </w:r>
          </w:p>
        </w:tc>
        <w:tc>
          <w:tcPr>
            <w:tcW w:w="2020" w:type="dxa"/>
            <w:tcBorders>
              <w:bottom w:val="single" w:sz="8" w:space="0" w:color="auto"/>
              <w:right w:val="single" w:sz="8" w:space="0" w:color="auto"/>
            </w:tcBorders>
            <w:vAlign w:val="bottom"/>
          </w:tcPr>
          <w:p w14:paraId="6EF6D8C5" w14:textId="77777777" w:rsidR="00005502" w:rsidRPr="00BD7D7A" w:rsidRDefault="00005502" w:rsidP="002167E3">
            <w:pPr>
              <w:spacing w:line="0" w:lineRule="atLeast"/>
              <w:jc w:val="center"/>
              <w:rPr>
                <w:w w:val="98"/>
              </w:rPr>
            </w:pPr>
            <w:r w:rsidRPr="00BD7D7A">
              <w:rPr>
                <w:w w:val="98"/>
              </w:rPr>
              <w:t>6 CFU</w:t>
            </w:r>
          </w:p>
        </w:tc>
        <w:tc>
          <w:tcPr>
            <w:tcW w:w="1783" w:type="dxa"/>
            <w:tcBorders>
              <w:bottom w:val="single" w:sz="8" w:space="0" w:color="auto"/>
              <w:right w:val="single" w:sz="8" w:space="0" w:color="auto"/>
            </w:tcBorders>
            <w:vAlign w:val="bottom"/>
          </w:tcPr>
          <w:p w14:paraId="0EE6F00F" w14:textId="77777777" w:rsidR="00005502" w:rsidRPr="00BD7D7A" w:rsidRDefault="00005502" w:rsidP="002167E3">
            <w:pPr>
              <w:spacing w:line="273" w:lineRule="exact"/>
              <w:ind w:left="260"/>
            </w:pPr>
            <w:r w:rsidRPr="00BD7D7A">
              <w:t>T.A.F. C</w:t>
            </w:r>
          </w:p>
        </w:tc>
      </w:tr>
      <w:tr w:rsidR="00005502" w:rsidRPr="00BD7D7A" w14:paraId="0B609C61" w14:textId="77777777" w:rsidTr="006F7179">
        <w:trPr>
          <w:trHeight w:val="290"/>
        </w:trPr>
        <w:tc>
          <w:tcPr>
            <w:tcW w:w="6120" w:type="dxa"/>
            <w:tcBorders>
              <w:top w:val="single" w:sz="8" w:space="0" w:color="auto"/>
              <w:left w:val="single" w:sz="8" w:space="0" w:color="auto"/>
              <w:bottom w:val="single" w:sz="6" w:space="0" w:color="auto"/>
              <w:right w:val="single" w:sz="6" w:space="0" w:color="auto"/>
            </w:tcBorders>
            <w:vAlign w:val="bottom"/>
          </w:tcPr>
          <w:p w14:paraId="6D318B8E" w14:textId="41D50BF7" w:rsidR="00005502" w:rsidRPr="00BD7D7A" w:rsidRDefault="00A06AA3" w:rsidP="002167E3">
            <w:pPr>
              <w:spacing w:line="0" w:lineRule="atLeast"/>
              <w:ind w:left="80"/>
            </w:pPr>
            <w:r>
              <w:t>UNIONE EUROPEA E REGOLE INTERNAZIONALI DELL’ECONOMIA</w:t>
            </w:r>
            <w:r w:rsidR="00005502" w:rsidRPr="00BD7D7A">
              <w:t>, IUS/</w:t>
            </w:r>
            <w:r>
              <w:t>13-</w:t>
            </w:r>
            <w:r w:rsidR="007A7706">
              <w:t>IUS</w:t>
            </w:r>
            <w:r>
              <w:t>/14</w:t>
            </w:r>
          </w:p>
        </w:tc>
        <w:tc>
          <w:tcPr>
            <w:tcW w:w="2020" w:type="dxa"/>
            <w:tcBorders>
              <w:top w:val="single" w:sz="8" w:space="0" w:color="auto"/>
              <w:left w:val="single" w:sz="6" w:space="0" w:color="auto"/>
              <w:bottom w:val="single" w:sz="6" w:space="0" w:color="auto"/>
              <w:right w:val="single" w:sz="6" w:space="0" w:color="auto"/>
            </w:tcBorders>
            <w:vAlign w:val="bottom"/>
          </w:tcPr>
          <w:p w14:paraId="20C3C358" w14:textId="77777777" w:rsidR="00005502" w:rsidRPr="00BD7D7A" w:rsidRDefault="00005502" w:rsidP="002167E3">
            <w:pPr>
              <w:spacing w:line="0" w:lineRule="atLeast"/>
              <w:jc w:val="center"/>
            </w:pPr>
            <w:r w:rsidRPr="00BD7D7A">
              <w:t>6 CFU</w:t>
            </w:r>
          </w:p>
        </w:tc>
        <w:tc>
          <w:tcPr>
            <w:tcW w:w="1783" w:type="dxa"/>
            <w:tcBorders>
              <w:top w:val="single" w:sz="8" w:space="0" w:color="auto"/>
              <w:left w:val="single" w:sz="6" w:space="0" w:color="auto"/>
              <w:bottom w:val="single" w:sz="6" w:space="0" w:color="auto"/>
              <w:right w:val="single" w:sz="8" w:space="0" w:color="auto"/>
            </w:tcBorders>
            <w:vAlign w:val="bottom"/>
          </w:tcPr>
          <w:p w14:paraId="1129CB15" w14:textId="77777777" w:rsidR="00005502" w:rsidRPr="00BD7D7A" w:rsidRDefault="00005502" w:rsidP="002167E3">
            <w:pPr>
              <w:spacing w:line="273" w:lineRule="exact"/>
              <w:ind w:left="260"/>
            </w:pPr>
            <w:r w:rsidRPr="00BD7D7A">
              <w:t>T.A.F. C</w:t>
            </w:r>
          </w:p>
        </w:tc>
      </w:tr>
      <w:tr w:rsidR="00005502" w:rsidRPr="00BD7D7A" w14:paraId="5A134DC6" w14:textId="77777777" w:rsidTr="006F7179">
        <w:trPr>
          <w:trHeight w:val="266"/>
        </w:trPr>
        <w:tc>
          <w:tcPr>
            <w:tcW w:w="6120" w:type="dxa"/>
            <w:tcBorders>
              <w:top w:val="single" w:sz="6" w:space="0" w:color="auto"/>
              <w:left w:val="single" w:sz="8" w:space="0" w:color="auto"/>
              <w:bottom w:val="single" w:sz="6" w:space="0" w:color="auto"/>
              <w:right w:val="single" w:sz="6" w:space="0" w:color="auto"/>
            </w:tcBorders>
            <w:vAlign w:val="bottom"/>
          </w:tcPr>
          <w:p w14:paraId="145BEE1D" w14:textId="77777777" w:rsidR="00005502" w:rsidRPr="00BD7D7A" w:rsidRDefault="00005502" w:rsidP="002167E3">
            <w:pPr>
              <w:spacing w:line="264" w:lineRule="exact"/>
              <w:ind w:left="80"/>
            </w:pPr>
            <w:r w:rsidRPr="00BD7D7A">
              <w:t>ESAME A SCELTA*</w:t>
            </w:r>
          </w:p>
        </w:tc>
        <w:tc>
          <w:tcPr>
            <w:tcW w:w="2020" w:type="dxa"/>
            <w:tcBorders>
              <w:top w:val="single" w:sz="6" w:space="0" w:color="auto"/>
              <w:left w:val="single" w:sz="6" w:space="0" w:color="auto"/>
              <w:bottom w:val="single" w:sz="6" w:space="0" w:color="auto"/>
              <w:right w:val="single" w:sz="6" w:space="0" w:color="auto"/>
            </w:tcBorders>
            <w:vAlign w:val="bottom"/>
          </w:tcPr>
          <w:p w14:paraId="25CA7CD8" w14:textId="36722240" w:rsidR="00005502" w:rsidRPr="00BD7D7A" w:rsidRDefault="00A06AA3" w:rsidP="002167E3">
            <w:pPr>
              <w:spacing w:line="264" w:lineRule="exact"/>
              <w:jc w:val="center"/>
              <w:rPr>
                <w:w w:val="98"/>
              </w:rPr>
            </w:pPr>
            <w:r>
              <w:rPr>
                <w:w w:val="98"/>
              </w:rPr>
              <w:t>12</w:t>
            </w:r>
            <w:r w:rsidR="00005502" w:rsidRPr="00BD7D7A">
              <w:rPr>
                <w:w w:val="98"/>
              </w:rPr>
              <w:t xml:space="preserve"> CFU</w:t>
            </w:r>
          </w:p>
        </w:tc>
        <w:tc>
          <w:tcPr>
            <w:tcW w:w="1783" w:type="dxa"/>
            <w:tcBorders>
              <w:top w:val="single" w:sz="6" w:space="0" w:color="auto"/>
              <w:left w:val="single" w:sz="6" w:space="0" w:color="auto"/>
              <w:bottom w:val="single" w:sz="6" w:space="0" w:color="auto"/>
              <w:right w:val="single" w:sz="8" w:space="0" w:color="auto"/>
            </w:tcBorders>
            <w:vAlign w:val="bottom"/>
          </w:tcPr>
          <w:p w14:paraId="642427AF" w14:textId="77777777" w:rsidR="00005502" w:rsidRPr="00BD7D7A" w:rsidRDefault="00005502" w:rsidP="002167E3">
            <w:pPr>
              <w:spacing w:line="264" w:lineRule="exact"/>
              <w:ind w:left="260"/>
            </w:pPr>
            <w:r w:rsidRPr="00BD7D7A">
              <w:t>T.A.F. D</w:t>
            </w:r>
          </w:p>
        </w:tc>
      </w:tr>
      <w:tr w:rsidR="00005502" w:rsidRPr="00BD7D7A" w14:paraId="29335FE2" w14:textId="77777777" w:rsidTr="006F7179">
        <w:trPr>
          <w:trHeight w:val="263"/>
        </w:trPr>
        <w:tc>
          <w:tcPr>
            <w:tcW w:w="6120" w:type="dxa"/>
            <w:tcBorders>
              <w:top w:val="single" w:sz="6" w:space="0" w:color="auto"/>
              <w:left w:val="single" w:sz="8" w:space="0" w:color="auto"/>
              <w:bottom w:val="single" w:sz="6" w:space="0" w:color="auto"/>
              <w:right w:val="single" w:sz="6" w:space="0" w:color="auto"/>
            </w:tcBorders>
            <w:vAlign w:val="center"/>
          </w:tcPr>
          <w:p w14:paraId="319B7FAB" w14:textId="77777777" w:rsidR="00005502" w:rsidRPr="00BD7D7A" w:rsidRDefault="00005502" w:rsidP="00BD7D7A">
            <w:pPr>
              <w:spacing w:line="0" w:lineRule="atLeast"/>
              <w:ind w:left="80"/>
            </w:pPr>
            <w:r w:rsidRPr="00BD7D7A">
              <w:t>ALTRE ATTIVIT</w:t>
            </w:r>
            <w:r w:rsidRPr="002E3504">
              <w:rPr>
                <w:color w:val="000000" w:themeColor="text1"/>
              </w:rPr>
              <w:t>A’</w:t>
            </w:r>
            <w:r w:rsidRPr="00BD7D7A">
              <w:t xml:space="preserve"> (ULTERIORI CONOSCENZE</w:t>
            </w:r>
            <w:r w:rsidR="00923A8D">
              <w:t xml:space="preserve"> LINGUISTICHE, ABILITA’ INFORMATICHE, TELEMATICHE E RELAZIONALI, TIROCINI, ECC)</w:t>
            </w:r>
          </w:p>
        </w:tc>
        <w:tc>
          <w:tcPr>
            <w:tcW w:w="2020" w:type="dxa"/>
            <w:tcBorders>
              <w:top w:val="single" w:sz="6" w:space="0" w:color="auto"/>
              <w:left w:val="single" w:sz="6" w:space="0" w:color="auto"/>
              <w:bottom w:val="single" w:sz="6" w:space="0" w:color="auto"/>
              <w:right w:val="single" w:sz="6" w:space="0" w:color="auto"/>
            </w:tcBorders>
            <w:vAlign w:val="center"/>
          </w:tcPr>
          <w:p w14:paraId="357D9BB0" w14:textId="77777777" w:rsidR="00005502" w:rsidRPr="00BD7D7A" w:rsidRDefault="00005502" w:rsidP="00923A8D">
            <w:pPr>
              <w:spacing w:line="263" w:lineRule="exact"/>
              <w:rPr>
                <w:w w:val="99"/>
              </w:rPr>
            </w:pPr>
            <w:r w:rsidRPr="00BD7D7A">
              <w:rPr>
                <w:w w:val="99"/>
              </w:rPr>
              <w:t>9 CFU (di cui</w:t>
            </w:r>
            <w:r w:rsidR="00923A8D">
              <w:rPr>
                <w:w w:val="99"/>
              </w:rPr>
              <w:t xml:space="preserve"> almeno 3 CFU da acquisire in ambito linguistico)</w:t>
            </w:r>
          </w:p>
        </w:tc>
        <w:tc>
          <w:tcPr>
            <w:tcW w:w="1783" w:type="dxa"/>
            <w:tcBorders>
              <w:top w:val="single" w:sz="6" w:space="0" w:color="auto"/>
              <w:left w:val="single" w:sz="6" w:space="0" w:color="auto"/>
              <w:bottom w:val="single" w:sz="6" w:space="0" w:color="auto"/>
              <w:right w:val="single" w:sz="8" w:space="0" w:color="auto"/>
            </w:tcBorders>
            <w:vAlign w:val="center"/>
          </w:tcPr>
          <w:p w14:paraId="2ECA7D3D" w14:textId="77777777" w:rsidR="00005502" w:rsidRPr="00BD7D7A" w:rsidRDefault="00923A8D" w:rsidP="00BD7D7A">
            <w:pPr>
              <w:spacing w:line="0" w:lineRule="atLeast"/>
            </w:pPr>
            <w:r w:rsidRPr="00BD7D7A">
              <w:t>T.A.F. F</w:t>
            </w:r>
          </w:p>
        </w:tc>
      </w:tr>
      <w:tr w:rsidR="00005502" w:rsidRPr="00027FA1" w14:paraId="5C0C79A4" w14:textId="77777777" w:rsidTr="006F7179">
        <w:trPr>
          <w:trHeight w:val="290"/>
        </w:trPr>
        <w:tc>
          <w:tcPr>
            <w:tcW w:w="6120" w:type="dxa"/>
            <w:tcBorders>
              <w:top w:val="single" w:sz="6" w:space="0" w:color="auto"/>
              <w:left w:val="single" w:sz="8" w:space="0" w:color="auto"/>
              <w:bottom w:val="single" w:sz="8" w:space="0" w:color="auto"/>
              <w:right w:val="single" w:sz="6" w:space="0" w:color="auto"/>
            </w:tcBorders>
            <w:vAlign w:val="bottom"/>
          </w:tcPr>
          <w:p w14:paraId="32F228F5" w14:textId="77777777" w:rsidR="00005502" w:rsidRPr="00BD7D7A" w:rsidRDefault="00005502" w:rsidP="00BD7D7A">
            <w:pPr>
              <w:spacing w:line="0" w:lineRule="atLeast"/>
              <w:ind w:left="80"/>
            </w:pPr>
            <w:r w:rsidRPr="00BD7D7A">
              <w:t>PROVA FINALE</w:t>
            </w:r>
          </w:p>
        </w:tc>
        <w:tc>
          <w:tcPr>
            <w:tcW w:w="2020" w:type="dxa"/>
            <w:tcBorders>
              <w:top w:val="single" w:sz="6" w:space="0" w:color="auto"/>
              <w:left w:val="single" w:sz="6" w:space="0" w:color="auto"/>
              <w:bottom w:val="single" w:sz="8" w:space="0" w:color="auto"/>
              <w:right w:val="single" w:sz="6" w:space="0" w:color="auto"/>
            </w:tcBorders>
            <w:vAlign w:val="bottom"/>
          </w:tcPr>
          <w:p w14:paraId="0F1A2044" w14:textId="77777777" w:rsidR="00005502" w:rsidRPr="00BD7D7A" w:rsidRDefault="00005502" w:rsidP="00BD7D7A">
            <w:pPr>
              <w:spacing w:line="0" w:lineRule="atLeast"/>
              <w:jc w:val="center"/>
              <w:rPr>
                <w:w w:val="99"/>
              </w:rPr>
            </w:pPr>
            <w:r w:rsidRPr="00BD7D7A">
              <w:rPr>
                <w:w w:val="99"/>
              </w:rPr>
              <w:t>18 CFU</w:t>
            </w:r>
          </w:p>
        </w:tc>
        <w:tc>
          <w:tcPr>
            <w:tcW w:w="1783" w:type="dxa"/>
            <w:tcBorders>
              <w:top w:val="single" w:sz="6" w:space="0" w:color="auto"/>
              <w:left w:val="single" w:sz="6" w:space="0" w:color="auto"/>
              <w:bottom w:val="single" w:sz="8" w:space="0" w:color="auto"/>
              <w:right w:val="single" w:sz="8" w:space="0" w:color="auto"/>
            </w:tcBorders>
            <w:vAlign w:val="bottom"/>
          </w:tcPr>
          <w:p w14:paraId="78547B56" w14:textId="77777777" w:rsidR="00005502" w:rsidRPr="00BD7D7A" w:rsidRDefault="00005502" w:rsidP="00BD7D7A">
            <w:pPr>
              <w:spacing w:line="273" w:lineRule="exact"/>
              <w:ind w:left="260"/>
            </w:pPr>
            <w:r w:rsidRPr="00BD7D7A">
              <w:t>T.A.F. E</w:t>
            </w:r>
          </w:p>
        </w:tc>
      </w:tr>
    </w:tbl>
    <w:p w14:paraId="4BD4C892" w14:textId="77777777" w:rsidR="00005502" w:rsidRDefault="00005502" w:rsidP="005002EB">
      <w:pPr>
        <w:jc w:val="both"/>
        <w:rPr>
          <w:b/>
        </w:rPr>
      </w:pPr>
    </w:p>
    <w:p w14:paraId="3D1F74B6" w14:textId="77777777" w:rsidR="000608FB" w:rsidRPr="002634BF" w:rsidRDefault="000608FB" w:rsidP="000608FB">
      <w:pPr>
        <w:pStyle w:val="Default"/>
        <w:jc w:val="both"/>
        <w:rPr>
          <w:color w:val="auto"/>
        </w:rPr>
      </w:pPr>
      <w:r w:rsidRPr="002634BF">
        <w:rPr>
          <w:color w:val="auto"/>
        </w:rPr>
        <w:t>* Esami a scelta dello studente TAF D</w:t>
      </w:r>
    </w:p>
    <w:p w14:paraId="7D79ABEF" w14:textId="4C453D1D" w:rsidR="002E3504" w:rsidRPr="002634BF" w:rsidRDefault="000608FB" w:rsidP="00152DB5">
      <w:pPr>
        <w:pStyle w:val="Default"/>
        <w:jc w:val="both"/>
        <w:rPr>
          <w:color w:val="auto"/>
        </w:rPr>
      </w:pPr>
      <w:r w:rsidRPr="002634BF">
        <w:t xml:space="preserve">Ai sensi della normativa vigente [art. 10, quinto comma, lettera a) del D.M. 270/04; punto 3, lettera n) dell’Allegato 1 del D.M. 386/07; art. 2, quinto comma del D.M. 16.03.07], gli esami che lo studente può scegliere autonomamente, fra “tutti gli insegnamenti attivati nell’Ateneo”, devono “essere coerenti con il progetto formativo”. La valutazione della coerenza è demandata alla commissione didattica del corso di laurea magistrale che stabilisce “l’adeguatezza delle motivazioni eventualmente fornite”. </w:t>
      </w:r>
    </w:p>
    <w:p w14:paraId="07F8C02F" w14:textId="77777777" w:rsidR="000608FB" w:rsidRPr="002634BF" w:rsidRDefault="000608FB" w:rsidP="000608FB">
      <w:pPr>
        <w:pStyle w:val="Default"/>
        <w:jc w:val="both"/>
        <w:rPr>
          <w:color w:val="auto"/>
        </w:rPr>
      </w:pPr>
    </w:p>
    <w:p w14:paraId="5A706621" w14:textId="77777777" w:rsidR="000608FB" w:rsidRDefault="000608FB" w:rsidP="000608FB">
      <w:pPr>
        <w:rPr>
          <w:sz w:val="24"/>
        </w:rPr>
      </w:pPr>
    </w:p>
    <w:p w14:paraId="250AF208" w14:textId="77777777" w:rsidR="004431C6" w:rsidRDefault="004431C6" w:rsidP="000608FB">
      <w:pPr>
        <w:rPr>
          <w:sz w:val="24"/>
        </w:rPr>
      </w:pPr>
    </w:p>
    <w:p w14:paraId="2FF3E1EB" w14:textId="77777777" w:rsidR="004431C6" w:rsidRPr="00027FA1" w:rsidRDefault="004431C6" w:rsidP="004431C6">
      <w:pPr>
        <w:spacing w:line="0" w:lineRule="atLeast"/>
        <w:ind w:right="260"/>
        <w:jc w:val="center"/>
        <w:rPr>
          <w:b/>
          <w:sz w:val="24"/>
        </w:rPr>
      </w:pPr>
      <w:r w:rsidRPr="00027FA1">
        <w:rPr>
          <w:b/>
          <w:sz w:val="24"/>
        </w:rPr>
        <w:t>Calendario didattico: lezioni e programmi</w:t>
      </w:r>
    </w:p>
    <w:p w14:paraId="3A2EB303" w14:textId="77777777" w:rsidR="004431C6" w:rsidRPr="00027FA1" w:rsidRDefault="004431C6" w:rsidP="004431C6">
      <w:pPr>
        <w:spacing w:line="349" w:lineRule="exact"/>
      </w:pPr>
    </w:p>
    <w:p w14:paraId="2C964E3C" w14:textId="550FB56D" w:rsidR="004431C6" w:rsidRPr="00027FA1" w:rsidRDefault="004431C6" w:rsidP="004431C6">
      <w:pPr>
        <w:spacing w:line="231" w:lineRule="auto"/>
        <w:ind w:right="20"/>
        <w:jc w:val="both"/>
        <w:rPr>
          <w:sz w:val="24"/>
        </w:rPr>
      </w:pPr>
      <w:r w:rsidRPr="00027FA1">
        <w:rPr>
          <w:sz w:val="24"/>
        </w:rPr>
        <w:t xml:space="preserve">L’anno accademico è articolato in due periodi detti semestri, per una razionale suddivisione delle attività didattiche. </w:t>
      </w:r>
      <w:r w:rsidR="00831ACB" w:rsidRPr="00027FA1">
        <w:rPr>
          <w:sz w:val="24"/>
        </w:rPr>
        <w:t>L’inizio delle attività didattiche</w:t>
      </w:r>
      <w:r w:rsidRPr="00027FA1">
        <w:rPr>
          <w:sz w:val="24"/>
        </w:rPr>
        <w:t xml:space="preserve"> è fissato al </w:t>
      </w:r>
      <w:r w:rsidR="004D292F">
        <w:rPr>
          <w:sz w:val="24"/>
        </w:rPr>
        <w:t>1</w:t>
      </w:r>
      <w:r w:rsidR="004D292F" w:rsidRPr="006F7179">
        <w:rPr>
          <w:sz w:val="24"/>
        </w:rPr>
        <w:t>° ottobre</w:t>
      </w:r>
      <w:r w:rsidR="00831ACB">
        <w:rPr>
          <w:sz w:val="24"/>
        </w:rPr>
        <w:t xml:space="preserve"> 202</w:t>
      </w:r>
      <w:r w:rsidR="0046122A">
        <w:rPr>
          <w:sz w:val="24"/>
        </w:rPr>
        <w:t>6</w:t>
      </w:r>
      <w:r w:rsidRPr="00027FA1">
        <w:rPr>
          <w:sz w:val="24"/>
        </w:rPr>
        <w:t>.</w:t>
      </w:r>
    </w:p>
    <w:p w14:paraId="1D442CF7" w14:textId="77777777" w:rsidR="004431C6" w:rsidRPr="00027FA1" w:rsidRDefault="004431C6" w:rsidP="004431C6">
      <w:pPr>
        <w:spacing w:line="81" w:lineRule="exact"/>
        <w:jc w:val="both"/>
      </w:pPr>
    </w:p>
    <w:p w14:paraId="5B7DB90D" w14:textId="77777777" w:rsidR="004431C6" w:rsidRPr="00027FA1" w:rsidRDefault="004431C6" w:rsidP="004431C6">
      <w:pPr>
        <w:spacing w:line="231" w:lineRule="auto"/>
        <w:ind w:right="20"/>
        <w:jc w:val="both"/>
        <w:rPr>
          <w:sz w:val="24"/>
        </w:rPr>
      </w:pPr>
      <w:r w:rsidRPr="00027FA1">
        <w:rPr>
          <w:sz w:val="24"/>
        </w:rPr>
        <w:t>Lo studente sostiene l’esame sul programma vigente nell’anno accademico. È facoltà del docente accordare allo studente fuori corso un programma diverso, vigente nei precedenti anni accademici.</w:t>
      </w:r>
    </w:p>
    <w:p w14:paraId="0130FFD8" w14:textId="77777777" w:rsidR="004431C6" w:rsidRPr="00027FA1" w:rsidRDefault="004431C6" w:rsidP="004431C6">
      <w:pPr>
        <w:spacing w:line="81" w:lineRule="exact"/>
        <w:jc w:val="both"/>
      </w:pPr>
    </w:p>
    <w:p w14:paraId="4FD3A5F5" w14:textId="77777777" w:rsidR="004431C6" w:rsidRPr="00027FA1" w:rsidRDefault="004431C6" w:rsidP="004431C6">
      <w:pPr>
        <w:spacing w:line="235" w:lineRule="auto"/>
        <w:jc w:val="both"/>
        <w:rPr>
          <w:sz w:val="24"/>
        </w:rPr>
      </w:pPr>
      <w:r w:rsidRPr="00027FA1">
        <w:rPr>
          <w:sz w:val="24"/>
        </w:rPr>
        <w:t>Le lezioni hanno la durata di due ore. Fatte salve le esigenze di programmazione e organizzazione della didattica generale del corso di studio, è possibile programmare lezioni di durata superiore per lo svolgimento di attività seminariali, di esercitazioni e prove pratiche, nonché di attività convegnistiche. È comunque possibile, in ogni caso fatte salve le esigenze di programmazione e organizzazione della didattica generale del corso di studio, programmare lezioni frontali della durata di tre ore fino ad un terzo dell’intero corso per gli insegnamenti da almeno 10 CFU.</w:t>
      </w:r>
    </w:p>
    <w:p w14:paraId="05929375" w14:textId="77777777" w:rsidR="004431C6" w:rsidRPr="00027FA1" w:rsidRDefault="004431C6" w:rsidP="004431C6">
      <w:pPr>
        <w:spacing w:line="200" w:lineRule="exact"/>
      </w:pPr>
    </w:p>
    <w:p w14:paraId="632F9A36" w14:textId="77777777" w:rsidR="004431C6" w:rsidRPr="00027FA1" w:rsidRDefault="004431C6" w:rsidP="004431C6">
      <w:pPr>
        <w:spacing w:line="205" w:lineRule="exact"/>
      </w:pPr>
    </w:p>
    <w:p w14:paraId="343BF7FD" w14:textId="77777777" w:rsidR="004431C6" w:rsidRPr="00027FA1" w:rsidRDefault="004431C6" w:rsidP="004431C6">
      <w:pPr>
        <w:spacing w:line="0" w:lineRule="atLeast"/>
        <w:ind w:right="120"/>
        <w:jc w:val="center"/>
        <w:rPr>
          <w:b/>
          <w:sz w:val="24"/>
        </w:rPr>
      </w:pPr>
      <w:r w:rsidRPr="00027FA1">
        <w:rPr>
          <w:b/>
          <w:sz w:val="24"/>
        </w:rPr>
        <w:t>Sessioni di esami</w:t>
      </w:r>
    </w:p>
    <w:p w14:paraId="7BA56DBD" w14:textId="77777777" w:rsidR="004431C6" w:rsidRPr="00027FA1" w:rsidRDefault="004431C6" w:rsidP="004431C6">
      <w:pPr>
        <w:spacing w:line="278" w:lineRule="exact"/>
      </w:pPr>
    </w:p>
    <w:p w14:paraId="146FDAC8" w14:textId="77777777" w:rsidR="004431C6" w:rsidRPr="00027FA1" w:rsidRDefault="004431C6" w:rsidP="004431C6">
      <w:pPr>
        <w:spacing w:line="0" w:lineRule="atLeast"/>
      </w:pPr>
      <w:r w:rsidRPr="00027FA1">
        <w:rPr>
          <w:sz w:val="24"/>
        </w:rPr>
        <w:t xml:space="preserve">Gli appelli degli esami di profitto </w:t>
      </w:r>
      <w:r w:rsidRPr="006F7179">
        <w:rPr>
          <w:sz w:val="24"/>
        </w:rPr>
        <w:t>sono sette:</w:t>
      </w:r>
    </w:p>
    <w:p w14:paraId="2228EC85" w14:textId="77777777" w:rsidR="004431C6" w:rsidRPr="00027FA1" w:rsidRDefault="004431C6" w:rsidP="004431C6">
      <w:pPr>
        <w:spacing w:line="235" w:lineRule="auto"/>
        <w:jc w:val="both"/>
        <w:rPr>
          <w:sz w:val="24"/>
        </w:rPr>
      </w:pPr>
      <w:r w:rsidRPr="00027FA1">
        <w:rPr>
          <w:sz w:val="24"/>
        </w:rPr>
        <w:t xml:space="preserve">due nella sessione estiva, da fissarsi in giorni compresi tra il 5 giugno e il 31 luglio; uno nella sessione autunnale, dal 1° settembre al 15 ottobre; due nella sessione invernale, dal 1° febbraio al 28 febbraio; almeno ulteriori </w:t>
      </w:r>
      <w:r w:rsidRPr="006F7179">
        <w:rPr>
          <w:sz w:val="24"/>
        </w:rPr>
        <w:t>due</w:t>
      </w:r>
      <w:r w:rsidRPr="00027FA1">
        <w:rPr>
          <w:sz w:val="24"/>
        </w:rPr>
        <w:t xml:space="preserve"> appelli straordinari devono essere fissati negli intervalli tra le diverse sessioni. In ogni caso tra un appello e l’altro devono intercorrere almeno 14 giorni. Gli appelli di esame delle materie appartenenti al medesimo anno del corso di studi devono essere fissati in date differenti.</w:t>
      </w:r>
    </w:p>
    <w:p w14:paraId="17067732" w14:textId="77777777" w:rsidR="004431C6" w:rsidRPr="00027FA1" w:rsidRDefault="004431C6" w:rsidP="004431C6">
      <w:pPr>
        <w:spacing w:line="26" w:lineRule="exact"/>
      </w:pPr>
    </w:p>
    <w:p w14:paraId="6E177A93" w14:textId="77777777" w:rsidR="004431C6" w:rsidRPr="00027FA1" w:rsidRDefault="004431C6" w:rsidP="004431C6">
      <w:pPr>
        <w:spacing w:line="233" w:lineRule="auto"/>
        <w:ind w:right="120"/>
        <w:jc w:val="both"/>
        <w:rPr>
          <w:sz w:val="24"/>
        </w:rPr>
      </w:pPr>
      <w:r w:rsidRPr="00027FA1">
        <w:rPr>
          <w:sz w:val="24"/>
        </w:rPr>
        <w:t>Gli appelli di esame e le prove intermedie, se previste, non possono essere anticipati. Eventuali modifiche nel calendario degli esami sono comunicate dalle strutture didattiche con tempestività e attraverso tutti i mezzi a disposizione.</w:t>
      </w:r>
    </w:p>
    <w:p w14:paraId="15C64933" w14:textId="77777777" w:rsidR="004431C6" w:rsidRPr="00027FA1" w:rsidRDefault="004431C6" w:rsidP="004431C6">
      <w:pPr>
        <w:spacing w:line="24" w:lineRule="exact"/>
      </w:pPr>
    </w:p>
    <w:p w14:paraId="72F2DD4D" w14:textId="77777777" w:rsidR="004431C6" w:rsidRPr="00027FA1" w:rsidRDefault="004431C6" w:rsidP="004431C6">
      <w:pPr>
        <w:spacing w:line="235" w:lineRule="auto"/>
        <w:ind w:right="100"/>
        <w:jc w:val="both"/>
        <w:rPr>
          <w:sz w:val="24"/>
        </w:rPr>
      </w:pPr>
      <w:r w:rsidRPr="00027FA1">
        <w:rPr>
          <w:sz w:val="24"/>
        </w:rPr>
        <w:t xml:space="preserve">Possono essere programmati appelli riservati a laureandi. Fatta salva la possibilità di partecipare a tutti </w:t>
      </w:r>
      <w:r w:rsidRPr="00027FA1">
        <w:rPr>
          <w:sz w:val="24"/>
        </w:rPr>
        <w:lastRenderedPageBreak/>
        <w:t>gli altri appelli senza limitazioni, lo studente è ammesso agli appelli riservati solo se in possesso dei requisiti necessari. Gli appelli straordinari sono fissati con un preavviso di almeno sette giorni.</w:t>
      </w:r>
    </w:p>
    <w:p w14:paraId="6A20C084" w14:textId="77777777" w:rsidR="004431C6" w:rsidRPr="00027FA1" w:rsidRDefault="004431C6" w:rsidP="004431C6">
      <w:pPr>
        <w:spacing w:line="200" w:lineRule="exact"/>
      </w:pPr>
    </w:p>
    <w:p w14:paraId="05867760" w14:textId="77777777" w:rsidR="004431C6" w:rsidRPr="00027FA1" w:rsidRDefault="004431C6" w:rsidP="004431C6">
      <w:pPr>
        <w:spacing w:line="344" w:lineRule="exact"/>
      </w:pPr>
    </w:p>
    <w:p w14:paraId="129E552D" w14:textId="77777777" w:rsidR="004431C6" w:rsidRPr="00027FA1" w:rsidRDefault="004431C6" w:rsidP="004431C6">
      <w:pPr>
        <w:spacing w:line="0" w:lineRule="atLeast"/>
        <w:ind w:right="120"/>
        <w:jc w:val="center"/>
        <w:rPr>
          <w:b/>
          <w:sz w:val="24"/>
        </w:rPr>
      </w:pPr>
      <w:r w:rsidRPr="00027FA1">
        <w:rPr>
          <w:b/>
          <w:sz w:val="24"/>
        </w:rPr>
        <w:t>Prova finale</w:t>
      </w:r>
    </w:p>
    <w:p w14:paraId="5F3654C5" w14:textId="77777777" w:rsidR="004431C6" w:rsidRPr="00027FA1" w:rsidRDefault="004431C6" w:rsidP="004431C6">
      <w:pPr>
        <w:spacing w:line="288" w:lineRule="exact"/>
      </w:pPr>
    </w:p>
    <w:p w14:paraId="425EF6F6" w14:textId="77777777" w:rsidR="004431C6" w:rsidRPr="00027FA1" w:rsidRDefault="004431C6" w:rsidP="004431C6">
      <w:pPr>
        <w:spacing w:line="235" w:lineRule="auto"/>
        <w:ind w:right="180"/>
        <w:jc w:val="both"/>
        <w:rPr>
          <w:sz w:val="24"/>
        </w:rPr>
      </w:pPr>
      <w:r w:rsidRPr="00027FA1">
        <w:rPr>
          <w:sz w:val="24"/>
        </w:rPr>
        <w:t xml:space="preserve">La prova finale consiste nell'elaborazione di un testo redatto secondo le metodologie scientifiche proprie della disciplina nella quale si inquadra l'oggetto scelto per questo elaborato. Il candidato lo predispone sotto la guida di un relatore, che deve essere un professore che ha un incarico di insegnamento nel corso di laurea. Una volta concluso il lavoro il candidato sosterrà una prova finale con una Commissione </w:t>
      </w:r>
      <w:r w:rsidRPr="00C633AD">
        <w:rPr>
          <w:sz w:val="24"/>
        </w:rPr>
        <w:t>composta da almeno cinque docenti, debitamente</w:t>
      </w:r>
      <w:r w:rsidRPr="00027FA1">
        <w:rPr>
          <w:sz w:val="24"/>
        </w:rPr>
        <w:t xml:space="preserve"> formalizzata dal direttore del Dipartimento.</w:t>
      </w:r>
    </w:p>
    <w:p w14:paraId="50351CB3" w14:textId="77777777" w:rsidR="004431C6" w:rsidRPr="00027FA1" w:rsidRDefault="004431C6" w:rsidP="004431C6">
      <w:pPr>
        <w:spacing w:line="29" w:lineRule="exact"/>
      </w:pPr>
    </w:p>
    <w:p w14:paraId="209AD6FF" w14:textId="206CF432" w:rsidR="004431C6" w:rsidRPr="00027FA1" w:rsidRDefault="004431C6" w:rsidP="004431C6">
      <w:pPr>
        <w:spacing w:line="233" w:lineRule="auto"/>
        <w:ind w:right="160"/>
        <w:jc w:val="both"/>
        <w:rPr>
          <w:sz w:val="24"/>
        </w:rPr>
      </w:pPr>
      <w:r w:rsidRPr="00027FA1">
        <w:rPr>
          <w:sz w:val="24"/>
        </w:rPr>
        <w:t>La Commissione</w:t>
      </w:r>
      <w:r>
        <w:rPr>
          <w:sz w:val="24"/>
        </w:rPr>
        <w:t xml:space="preserve"> </w:t>
      </w:r>
      <w:r w:rsidRPr="00027FA1">
        <w:rPr>
          <w:sz w:val="24"/>
        </w:rPr>
        <w:t xml:space="preserve">esprime la sua votazione in </w:t>
      </w:r>
      <w:proofErr w:type="spellStart"/>
      <w:r>
        <w:rPr>
          <w:sz w:val="24"/>
        </w:rPr>
        <w:t>cento</w:t>
      </w:r>
      <w:r w:rsidRPr="00027FA1">
        <w:rPr>
          <w:sz w:val="24"/>
        </w:rPr>
        <w:t>decimi</w:t>
      </w:r>
      <w:proofErr w:type="spellEnd"/>
      <w:r w:rsidRPr="00027FA1">
        <w:rPr>
          <w:sz w:val="24"/>
        </w:rPr>
        <w:t xml:space="preserve">. Su proposta del relatore attribuisce fino a sei punti rispetto alla votazione di partenza. Per lo studente in corso si aggiungono ulteriori 2 punti. </w:t>
      </w:r>
      <w:r w:rsidR="009052D2">
        <w:rPr>
          <w:sz w:val="24"/>
        </w:rPr>
        <w:t>È previsto</w:t>
      </w:r>
      <w:r w:rsidRPr="00027FA1">
        <w:rPr>
          <w:sz w:val="24"/>
        </w:rPr>
        <w:t xml:space="preserve"> </w:t>
      </w:r>
      <w:r w:rsidR="009052D2">
        <w:rPr>
          <w:sz w:val="24"/>
        </w:rPr>
        <w:t>un punto aggiuntivo</w:t>
      </w:r>
      <w:r w:rsidRPr="00027FA1">
        <w:rPr>
          <w:sz w:val="24"/>
        </w:rPr>
        <w:t xml:space="preserve"> per l'esperienza Erasmus.</w:t>
      </w:r>
    </w:p>
    <w:p w14:paraId="6F36B18D" w14:textId="77777777" w:rsidR="004431C6" w:rsidRPr="00C633AD" w:rsidRDefault="004431C6" w:rsidP="004431C6">
      <w:pPr>
        <w:spacing w:line="233" w:lineRule="auto"/>
        <w:ind w:right="160"/>
        <w:jc w:val="both"/>
        <w:rPr>
          <w:sz w:val="24"/>
        </w:rPr>
      </w:pPr>
      <w:r w:rsidRPr="00C633AD">
        <w:rPr>
          <w:sz w:val="24"/>
        </w:rPr>
        <w:t>Per alcuni casi particolari la tesi può essere seguita anche da un correlatore che può essere docente di altri dipartimenti o di altre sedi universitarie, anche estere, nonché studioso o esperto di provenienza extra-universitaria di elevata qualificazione scientifica o professionale.</w:t>
      </w:r>
    </w:p>
    <w:p w14:paraId="204661EA" w14:textId="77777777" w:rsidR="004431C6" w:rsidRPr="00C633AD" w:rsidRDefault="004431C6" w:rsidP="000608FB">
      <w:pPr>
        <w:rPr>
          <w:sz w:val="24"/>
        </w:rPr>
      </w:pPr>
    </w:p>
    <w:p w14:paraId="472712DE" w14:textId="77777777" w:rsidR="004431C6" w:rsidRDefault="004431C6" w:rsidP="000608FB">
      <w:pPr>
        <w:rPr>
          <w:sz w:val="24"/>
        </w:rPr>
      </w:pPr>
    </w:p>
    <w:p w14:paraId="410BA5B7" w14:textId="77777777" w:rsidR="004431C6" w:rsidRDefault="004431C6" w:rsidP="000608FB">
      <w:pPr>
        <w:rPr>
          <w:sz w:val="24"/>
        </w:rPr>
      </w:pPr>
    </w:p>
    <w:p w14:paraId="76E139DD" w14:textId="77777777" w:rsidR="004431C6" w:rsidRPr="00027FA1" w:rsidRDefault="004431C6" w:rsidP="004431C6">
      <w:pPr>
        <w:spacing w:line="0" w:lineRule="atLeast"/>
        <w:jc w:val="center"/>
        <w:rPr>
          <w:b/>
          <w:sz w:val="24"/>
        </w:rPr>
      </w:pPr>
      <w:r w:rsidRPr="00874742">
        <w:rPr>
          <w:b/>
          <w:sz w:val="24"/>
        </w:rPr>
        <w:t>Riconoscimento CFU e modalità di trasferimento</w:t>
      </w:r>
    </w:p>
    <w:p w14:paraId="3975D211" w14:textId="77777777" w:rsidR="004431C6" w:rsidRPr="00027FA1" w:rsidRDefault="004431C6" w:rsidP="004431C6">
      <w:pPr>
        <w:spacing w:line="327" w:lineRule="exact"/>
      </w:pPr>
    </w:p>
    <w:p w14:paraId="78089689" w14:textId="77777777" w:rsidR="004431C6" w:rsidRPr="00027FA1" w:rsidRDefault="004431C6" w:rsidP="004431C6">
      <w:pPr>
        <w:spacing w:line="0" w:lineRule="atLeast"/>
        <w:jc w:val="both"/>
        <w:rPr>
          <w:sz w:val="24"/>
        </w:rPr>
      </w:pPr>
      <w:r w:rsidRPr="00027FA1">
        <w:rPr>
          <w:sz w:val="24"/>
        </w:rPr>
        <w:t>La domanda di riconoscimento e trasferimento dei CFU andrà presentata e gestita secondo le modalità</w:t>
      </w:r>
      <w:r>
        <w:rPr>
          <w:sz w:val="24"/>
        </w:rPr>
        <w:t xml:space="preserve"> </w:t>
      </w:r>
      <w:r w:rsidRPr="00027FA1">
        <w:rPr>
          <w:sz w:val="24"/>
        </w:rPr>
        <w:t xml:space="preserve">previste dal Regolamento carriere studenti dell'Ateneo, disponibile al link </w:t>
      </w:r>
      <w:hyperlink r:id="rId36" w:history="1">
        <w:r w:rsidRPr="00027FA1">
          <w:rPr>
            <w:sz w:val="24"/>
            <w:u w:val="single"/>
          </w:rPr>
          <w:t>https://www.uniss.it/documentazione/regolamento-carriere-studenti,</w:t>
        </w:r>
        <w:r w:rsidRPr="00027FA1">
          <w:rPr>
            <w:sz w:val="24"/>
          </w:rPr>
          <w:t xml:space="preserve"> </w:t>
        </w:r>
      </w:hyperlink>
      <w:r w:rsidRPr="00027FA1">
        <w:rPr>
          <w:sz w:val="24"/>
        </w:rPr>
        <w:t>e secondo le eventuali ulteriori</w:t>
      </w:r>
      <w:r w:rsidRPr="00027FA1">
        <w:rPr>
          <w:sz w:val="24"/>
          <w:u w:val="single"/>
        </w:rPr>
        <w:t xml:space="preserve"> </w:t>
      </w:r>
      <w:r w:rsidRPr="00027FA1">
        <w:rPr>
          <w:sz w:val="24"/>
        </w:rPr>
        <w:t>norme specifiche che risultino pubblicate nei siti web istituzionali dell'Ateneo e del Dipartimento.</w:t>
      </w:r>
      <w:r>
        <w:rPr>
          <w:sz w:val="24"/>
        </w:rPr>
        <w:t xml:space="preserve"> </w:t>
      </w:r>
      <w:r w:rsidRPr="00027FA1">
        <w:rPr>
          <w:sz w:val="24"/>
        </w:rPr>
        <w:t>Mediante il riconoscimento dei crediti formativi universitari già conseguiti e comuni al piano di studi del corso di laurea, coloro che sono già in possesso di titolo di studio accademico, e coloro che vogliano riprendere gli studi precedentemente interrotti per rinuncia o decadenza, possono chiedere l’immatricolazione al corso di studio con abbreviazione di carriera.</w:t>
      </w:r>
    </w:p>
    <w:p w14:paraId="7C840718" w14:textId="77777777" w:rsidR="004431C6" w:rsidRPr="00027FA1" w:rsidRDefault="004431C6" w:rsidP="004431C6">
      <w:pPr>
        <w:spacing w:line="200" w:lineRule="exact"/>
      </w:pPr>
    </w:p>
    <w:p w14:paraId="70111156" w14:textId="77777777" w:rsidR="004431C6" w:rsidRPr="00027FA1" w:rsidRDefault="004431C6" w:rsidP="004431C6">
      <w:pPr>
        <w:spacing w:line="356" w:lineRule="exact"/>
      </w:pPr>
    </w:p>
    <w:p w14:paraId="59D3068D" w14:textId="77777777" w:rsidR="004431C6" w:rsidRPr="00027FA1" w:rsidRDefault="004431C6" w:rsidP="004431C6">
      <w:pPr>
        <w:spacing w:line="0" w:lineRule="atLeast"/>
        <w:jc w:val="center"/>
        <w:rPr>
          <w:b/>
          <w:sz w:val="24"/>
        </w:rPr>
      </w:pPr>
      <w:r w:rsidRPr="00027FA1">
        <w:rPr>
          <w:b/>
          <w:sz w:val="24"/>
        </w:rPr>
        <w:t>Attività formative autonomamente scelte dallo studente</w:t>
      </w:r>
    </w:p>
    <w:p w14:paraId="0FAF483C" w14:textId="77777777" w:rsidR="004431C6" w:rsidRPr="00027FA1" w:rsidRDefault="004431C6" w:rsidP="004431C6">
      <w:pPr>
        <w:spacing w:line="296" w:lineRule="exact"/>
      </w:pPr>
    </w:p>
    <w:p w14:paraId="21FA3E48" w14:textId="23ED600F" w:rsidR="00E72DAA" w:rsidRPr="003A4BBA" w:rsidRDefault="004431C6" w:rsidP="00152DB5">
      <w:pPr>
        <w:spacing w:line="247" w:lineRule="auto"/>
        <w:jc w:val="both"/>
        <w:rPr>
          <w:sz w:val="24"/>
          <w:szCs w:val="24"/>
        </w:rPr>
      </w:pPr>
      <w:r w:rsidRPr="00027FA1">
        <w:rPr>
          <w:sz w:val="24"/>
        </w:rPr>
        <w:t xml:space="preserve">Ai sensi della normativa vigente [art. 10, quinto comma, lettera a) del D.M. 270/04; punto 3, lettera n) dell’Allegato 1 del D.M. 386/07; art. 2, quinto comma del D.M. 16.03.07], gli esami che lo studente può scegliere autonomamente, fra “tutti gli insegnamenti attivati nell’Ateneo”, devono “essere coerenti con il progetto formativo”. La valutazione della coerenza è demandata alla commissione didattica del corso di laurea magistrale che valuta “l’adeguatezza delle motivazioni eventualmente fornite”. </w:t>
      </w:r>
    </w:p>
    <w:p w14:paraId="7348552E" w14:textId="77777777" w:rsidR="004431C6" w:rsidRPr="003A4BBA" w:rsidRDefault="004431C6" w:rsidP="00284172">
      <w:pPr>
        <w:pStyle w:val="Default"/>
        <w:ind w:left="0"/>
        <w:jc w:val="both"/>
        <w:rPr>
          <w:color w:val="auto"/>
        </w:rPr>
      </w:pPr>
    </w:p>
    <w:p w14:paraId="7DEC5C2F" w14:textId="77777777" w:rsidR="004431C6" w:rsidRPr="003A4BBA" w:rsidRDefault="004431C6" w:rsidP="00284172">
      <w:pPr>
        <w:rPr>
          <w:sz w:val="24"/>
          <w:szCs w:val="24"/>
        </w:rPr>
      </w:pPr>
    </w:p>
    <w:p w14:paraId="6F998177" w14:textId="77777777" w:rsidR="004431C6" w:rsidRDefault="004431C6" w:rsidP="00284172">
      <w:pPr>
        <w:rPr>
          <w:sz w:val="24"/>
        </w:rPr>
      </w:pPr>
    </w:p>
    <w:p w14:paraId="6F089EF3" w14:textId="77777777" w:rsidR="004431C6" w:rsidRPr="00027FA1" w:rsidRDefault="004431C6" w:rsidP="004431C6">
      <w:pPr>
        <w:spacing w:line="0" w:lineRule="atLeast"/>
        <w:jc w:val="center"/>
        <w:rPr>
          <w:b/>
          <w:sz w:val="24"/>
        </w:rPr>
      </w:pPr>
      <w:r w:rsidRPr="00027FA1">
        <w:rPr>
          <w:b/>
          <w:sz w:val="24"/>
        </w:rPr>
        <w:t>A</w:t>
      </w:r>
      <w:r>
        <w:rPr>
          <w:b/>
          <w:sz w:val="24"/>
        </w:rPr>
        <w:t>ltre a</w:t>
      </w:r>
      <w:r w:rsidRPr="00027FA1">
        <w:rPr>
          <w:b/>
          <w:sz w:val="24"/>
        </w:rPr>
        <w:t xml:space="preserve">ttività formative </w:t>
      </w:r>
    </w:p>
    <w:p w14:paraId="38C6BFB2" w14:textId="77777777" w:rsidR="004431C6" w:rsidRPr="00027FA1" w:rsidRDefault="004431C6" w:rsidP="004431C6">
      <w:pPr>
        <w:spacing w:line="200" w:lineRule="exact"/>
      </w:pPr>
    </w:p>
    <w:p w14:paraId="3BB4ED66" w14:textId="77777777" w:rsidR="004431C6" w:rsidRPr="006F7179" w:rsidRDefault="004431C6" w:rsidP="004431C6">
      <w:pPr>
        <w:jc w:val="both"/>
        <w:rPr>
          <w:sz w:val="24"/>
          <w:szCs w:val="24"/>
        </w:rPr>
      </w:pPr>
      <w:r w:rsidRPr="006F7179">
        <w:rPr>
          <w:sz w:val="24"/>
          <w:szCs w:val="24"/>
        </w:rPr>
        <w:t>L’</w:t>
      </w:r>
      <w:r w:rsidRPr="006F7179">
        <w:rPr>
          <w:bCs/>
          <w:sz w:val="24"/>
          <w:szCs w:val="24"/>
        </w:rPr>
        <w:t xml:space="preserve">art. 10, </w:t>
      </w:r>
      <w:proofErr w:type="spellStart"/>
      <w:r w:rsidRPr="006F7179">
        <w:rPr>
          <w:bCs/>
          <w:sz w:val="24"/>
          <w:szCs w:val="24"/>
        </w:rPr>
        <w:t>lett</w:t>
      </w:r>
      <w:proofErr w:type="spellEnd"/>
      <w:r w:rsidRPr="006F7179">
        <w:rPr>
          <w:bCs/>
          <w:sz w:val="24"/>
          <w:szCs w:val="24"/>
        </w:rPr>
        <w:t>.</w:t>
      </w:r>
      <w:r w:rsidRPr="006F7179">
        <w:rPr>
          <w:b/>
          <w:bCs/>
          <w:sz w:val="24"/>
          <w:szCs w:val="24"/>
        </w:rPr>
        <w:t xml:space="preserve"> </w:t>
      </w:r>
      <w:r w:rsidRPr="006F7179">
        <w:rPr>
          <w:sz w:val="24"/>
          <w:szCs w:val="24"/>
        </w:rPr>
        <w:t xml:space="preserve">d) della L. 240/2010 stabilisce che il percorso di studio deve prevedere “attività formative (…) volte ad acquisire ulteriori conoscenze linguistiche, nonché abilità informatiche e telematiche, relazionali, o comunque utili per l'inserimento nel mondo del lavoro, nonché attività formative volte ad agevolare le scelte professionali, mediante la conoscenza diretta del settore lavorativo cui il titolo di studio può dare accesso, tra cui, in particolare, i tirocini formativi e di orientamento di cui al decreto 25 marzo </w:t>
      </w:r>
      <w:r w:rsidRPr="006F7179">
        <w:rPr>
          <w:sz w:val="24"/>
          <w:szCs w:val="24"/>
        </w:rPr>
        <w:lastRenderedPageBreak/>
        <w:t>1998, n. 142, del Ministero del lavoro”.</w:t>
      </w:r>
    </w:p>
    <w:p w14:paraId="270444D0" w14:textId="2F16B021" w:rsidR="004431C6" w:rsidRPr="006F7179" w:rsidRDefault="004431C6" w:rsidP="006F7179">
      <w:pPr>
        <w:pStyle w:val="Default"/>
        <w:ind w:left="0"/>
        <w:jc w:val="both"/>
        <w:rPr>
          <w:color w:val="auto"/>
        </w:rPr>
      </w:pPr>
      <w:r w:rsidRPr="006F7179">
        <w:rPr>
          <w:color w:val="auto"/>
        </w:rPr>
        <w:t xml:space="preserve">Le attività seminariali organizzate dai docenti o dalle associazioni studentesche per le quali si richiede il riconoscimento di CFU devono essere precedentemente approvate dal </w:t>
      </w:r>
      <w:r w:rsidR="009A7710">
        <w:rPr>
          <w:color w:val="auto"/>
        </w:rPr>
        <w:t>C</w:t>
      </w:r>
      <w:r w:rsidRPr="006F7179">
        <w:rPr>
          <w:color w:val="auto"/>
        </w:rPr>
        <w:t xml:space="preserve">onsiglio di </w:t>
      </w:r>
      <w:r w:rsidR="009A7710">
        <w:rPr>
          <w:color w:val="auto"/>
        </w:rPr>
        <w:t>C</w:t>
      </w:r>
      <w:r w:rsidRPr="006F7179">
        <w:rPr>
          <w:color w:val="auto"/>
        </w:rPr>
        <w:t xml:space="preserve">orso di </w:t>
      </w:r>
      <w:r w:rsidR="009A7710">
        <w:rPr>
          <w:color w:val="auto"/>
        </w:rPr>
        <w:t>S</w:t>
      </w:r>
      <w:r w:rsidRPr="006F7179">
        <w:rPr>
          <w:color w:val="auto"/>
        </w:rPr>
        <w:t xml:space="preserve">tudio. </w:t>
      </w:r>
    </w:p>
    <w:p w14:paraId="69D0A279" w14:textId="77777777" w:rsidR="004431C6" w:rsidRPr="006F7179" w:rsidRDefault="004431C6" w:rsidP="004431C6">
      <w:pPr>
        <w:jc w:val="both"/>
        <w:rPr>
          <w:sz w:val="24"/>
          <w:szCs w:val="24"/>
        </w:rPr>
      </w:pPr>
    </w:p>
    <w:p w14:paraId="03F5DDAB" w14:textId="77777777" w:rsidR="00D003AB" w:rsidRDefault="00D003AB" w:rsidP="004431C6">
      <w:pPr>
        <w:spacing w:line="0" w:lineRule="atLeast"/>
        <w:jc w:val="center"/>
        <w:rPr>
          <w:b/>
          <w:sz w:val="24"/>
        </w:rPr>
      </w:pPr>
    </w:p>
    <w:p w14:paraId="0A459735" w14:textId="77777777" w:rsidR="004431C6" w:rsidRPr="00027FA1" w:rsidRDefault="004431C6" w:rsidP="004431C6">
      <w:pPr>
        <w:spacing w:line="0" w:lineRule="atLeast"/>
        <w:jc w:val="center"/>
        <w:rPr>
          <w:b/>
          <w:sz w:val="24"/>
        </w:rPr>
      </w:pPr>
      <w:r w:rsidRPr="00027FA1">
        <w:rPr>
          <w:b/>
          <w:sz w:val="24"/>
        </w:rPr>
        <w:t>Tirocinio</w:t>
      </w:r>
    </w:p>
    <w:p w14:paraId="2AC67491" w14:textId="77777777" w:rsidR="004431C6" w:rsidRPr="00027FA1" w:rsidRDefault="004431C6" w:rsidP="004431C6">
      <w:pPr>
        <w:spacing w:line="70" w:lineRule="exact"/>
      </w:pPr>
    </w:p>
    <w:p w14:paraId="1A72ADE1" w14:textId="77777777" w:rsidR="004431C6" w:rsidRPr="00027FA1" w:rsidRDefault="004431C6" w:rsidP="004431C6">
      <w:pPr>
        <w:spacing w:line="235" w:lineRule="auto"/>
        <w:jc w:val="both"/>
        <w:rPr>
          <w:sz w:val="24"/>
        </w:rPr>
      </w:pPr>
      <w:r w:rsidRPr="00027FA1">
        <w:rPr>
          <w:sz w:val="24"/>
        </w:rPr>
        <w:t>Il tirocinio formativo curriculare consiste in un periodo di formazione e orientamento al lavoro, a completamento e/o integrazione del proprio percorso di studi; è "un'attività che ha lo scopo di realizzare momenti di alternanza tra studio e lavoro nell'ambito dei processi formativi e di agevolare le scelte professionali mediante la conoscenza diretta del mondo del lavoro" (D.M. 142 del 25/3/1998). Esso presenta due finalità essenziali:</w:t>
      </w:r>
    </w:p>
    <w:p w14:paraId="3C8543FD" w14:textId="77777777" w:rsidR="004431C6" w:rsidRPr="00027FA1" w:rsidRDefault="004431C6" w:rsidP="004431C6">
      <w:pPr>
        <w:spacing w:line="111" w:lineRule="exact"/>
      </w:pPr>
    </w:p>
    <w:p w14:paraId="5F8E240A" w14:textId="77777777" w:rsidR="004431C6" w:rsidRPr="00027FA1" w:rsidRDefault="004431C6" w:rsidP="004431C6">
      <w:pPr>
        <w:widowControl/>
        <w:numPr>
          <w:ilvl w:val="0"/>
          <w:numId w:val="4"/>
        </w:numPr>
        <w:tabs>
          <w:tab w:val="left" w:pos="720"/>
        </w:tabs>
        <w:autoSpaceDE/>
        <w:autoSpaceDN/>
        <w:spacing w:line="212" w:lineRule="auto"/>
        <w:ind w:left="720" w:right="540" w:hanging="359"/>
        <w:rPr>
          <w:sz w:val="24"/>
        </w:rPr>
      </w:pPr>
      <w:r w:rsidRPr="00027FA1">
        <w:rPr>
          <w:sz w:val="24"/>
        </w:rPr>
        <w:t>una formativa, in quanto permette di approfondire, verificare e ampliare le nozioni ricevute durante il percorso di studio;</w:t>
      </w:r>
    </w:p>
    <w:p w14:paraId="6B097962" w14:textId="77777777" w:rsidR="004431C6" w:rsidRPr="00027FA1" w:rsidRDefault="004431C6" w:rsidP="004431C6">
      <w:pPr>
        <w:spacing w:line="114" w:lineRule="exact"/>
        <w:rPr>
          <w:sz w:val="24"/>
        </w:rPr>
      </w:pPr>
    </w:p>
    <w:p w14:paraId="65829810" w14:textId="77777777" w:rsidR="004431C6" w:rsidRPr="00027FA1" w:rsidRDefault="004431C6" w:rsidP="004431C6">
      <w:pPr>
        <w:widowControl/>
        <w:numPr>
          <w:ilvl w:val="0"/>
          <w:numId w:val="4"/>
        </w:numPr>
        <w:tabs>
          <w:tab w:val="left" w:pos="720"/>
        </w:tabs>
        <w:autoSpaceDE/>
        <w:autoSpaceDN/>
        <w:spacing w:line="220" w:lineRule="auto"/>
        <w:ind w:left="720" w:hanging="359"/>
        <w:jc w:val="both"/>
        <w:rPr>
          <w:sz w:val="24"/>
        </w:rPr>
      </w:pPr>
      <w:r w:rsidRPr="00027FA1">
        <w:rPr>
          <w:sz w:val="24"/>
        </w:rPr>
        <w:t>una orientativa, in quanto permette di entrare nel mondo del lavoro e di conoscere internamente la realtà e le dinamiche organizzative e lavorative, nonché di assumere maggiore consapevolezza delle proprie scelte professionali e quindi meglio definire il proprio progetto professionale.</w:t>
      </w:r>
    </w:p>
    <w:p w14:paraId="5E109A91" w14:textId="77777777" w:rsidR="004431C6" w:rsidRPr="00027FA1" w:rsidRDefault="004431C6" w:rsidP="004431C6">
      <w:pPr>
        <w:spacing w:line="58" w:lineRule="exact"/>
        <w:rPr>
          <w:sz w:val="24"/>
        </w:rPr>
      </w:pPr>
    </w:p>
    <w:p w14:paraId="3E069713" w14:textId="77777777" w:rsidR="004431C6" w:rsidRPr="00027FA1" w:rsidRDefault="004431C6" w:rsidP="004431C6">
      <w:pPr>
        <w:widowControl/>
        <w:numPr>
          <w:ilvl w:val="0"/>
          <w:numId w:val="4"/>
        </w:numPr>
        <w:tabs>
          <w:tab w:val="left" w:pos="720"/>
        </w:tabs>
        <w:autoSpaceDE/>
        <w:autoSpaceDN/>
        <w:spacing w:line="0" w:lineRule="atLeast"/>
        <w:ind w:left="720" w:hanging="359"/>
        <w:rPr>
          <w:sz w:val="24"/>
        </w:rPr>
      </w:pPr>
      <w:r w:rsidRPr="00027FA1">
        <w:rPr>
          <w:sz w:val="24"/>
        </w:rPr>
        <w:t>Il tirocinio costituisce pertanto:</w:t>
      </w:r>
    </w:p>
    <w:p w14:paraId="1DDE8B0C" w14:textId="77777777" w:rsidR="004431C6" w:rsidRPr="00027FA1" w:rsidRDefault="004431C6" w:rsidP="004431C6">
      <w:pPr>
        <w:spacing w:line="103" w:lineRule="exact"/>
        <w:rPr>
          <w:sz w:val="24"/>
        </w:rPr>
      </w:pPr>
    </w:p>
    <w:p w14:paraId="7D890859" w14:textId="77777777" w:rsidR="004431C6" w:rsidRPr="00027FA1" w:rsidRDefault="004431C6" w:rsidP="004431C6">
      <w:pPr>
        <w:widowControl/>
        <w:numPr>
          <w:ilvl w:val="0"/>
          <w:numId w:val="4"/>
        </w:numPr>
        <w:tabs>
          <w:tab w:val="left" w:pos="720"/>
        </w:tabs>
        <w:autoSpaceDE/>
        <w:autoSpaceDN/>
        <w:ind w:left="720" w:right="100" w:hanging="359"/>
        <w:rPr>
          <w:sz w:val="24"/>
        </w:rPr>
      </w:pPr>
      <w:r w:rsidRPr="00027FA1">
        <w:rPr>
          <w:sz w:val="24"/>
        </w:rPr>
        <w:t>un’importante esperienza formativa ed un’occasione per applicare e verificare modelli e schemi concettuali appresi durante i corsi di studio;</w:t>
      </w:r>
    </w:p>
    <w:p w14:paraId="0D1238FE" w14:textId="77777777" w:rsidR="004431C6" w:rsidRDefault="004431C6" w:rsidP="004431C6">
      <w:pPr>
        <w:widowControl/>
        <w:numPr>
          <w:ilvl w:val="0"/>
          <w:numId w:val="4"/>
        </w:numPr>
        <w:tabs>
          <w:tab w:val="left" w:pos="720"/>
        </w:tabs>
        <w:autoSpaceDE/>
        <w:autoSpaceDN/>
        <w:ind w:left="720" w:right="40" w:hanging="359"/>
        <w:rPr>
          <w:sz w:val="24"/>
        </w:rPr>
      </w:pPr>
      <w:r w:rsidRPr="00A1606B">
        <w:rPr>
          <w:sz w:val="24"/>
        </w:rPr>
        <w:t>un momento utile per constatare i propri interessi all’interno di uno specifico contesto lavorativo professionale;</w:t>
      </w:r>
    </w:p>
    <w:p w14:paraId="0F212917" w14:textId="77777777" w:rsidR="004431C6" w:rsidRDefault="004431C6" w:rsidP="004431C6">
      <w:pPr>
        <w:widowControl/>
        <w:numPr>
          <w:ilvl w:val="0"/>
          <w:numId w:val="4"/>
        </w:numPr>
        <w:tabs>
          <w:tab w:val="left" w:pos="720"/>
        </w:tabs>
        <w:autoSpaceDE/>
        <w:autoSpaceDN/>
        <w:ind w:left="720" w:right="40" w:hanging="359"/>
        <w:rPr>
          <w:sz w:val="24"/>
        </w:rPr>
      </w:pPr>
      <w:r w:rsidRPr="00C633AD">
        <w:rPr>
          <w:sz w:val="24"/>
        </w:rPr>
        <w:t>una valida</w:t>
      </w:r>
      <w:r w:rsidRPr="00A1606B">
        <w:rPr>
          <w:sz w:val="24"/>
        </w:rPr>
        <w:t xml:space="preserve"> occasione per allacciare rapporti professionali preziosi</w:t>
      </w:r>
      <w:r>
        <w:rPr>
          <w:sz w:val="24"/>
        </w:rPr>
        <w:t>.</w:t>
      </w:r>
    </w:p>
    <w:p w14:paraId="06320F68" w14:textId="77777777" w:rsidR="004431C6" w:rsidRPr="00912A83" w:rsidRDefault="004431C6" w:rsidP="004431C6">
      <w:pPr>
        <w:tabs>
          <w:tab w:val="left" w:pos="720"/>
        </w:tabs>
        <w:ind w:left="720" w:right="40"/>
        <w:rPr>
          <w:sz w:val="24"/>
        </w:rPr>
      </w:pPr>
    </w:p>
    <w:p w14:paraId="4985B729" w14:textId="77777777" w:rsidR="004431C6" w:rsidRPr="00027FA1" w:rsidRDefault="004431C6" w:rsidP="004431C6">
      <w:pPr>
        <w:spacing w:line="120" w:lineRule="exact"/>
      </w:pPr>
    </w:p>
    <w:p w14:paraId="29D08A72" w14:textId="77777777" w:rsidR="004431C6" w:rsidRPr="00027FA1" w:rsidRDefault="004431C6" w:rsidP="004431C6">
      <w:pPr>
        <w:spacing w:line="0" w:lineRule="atLeast"/>
        <w:rPr>
          <w:sz w:val="24"/>
          <w:u w:val="single"/>
        </w:rPr>
      </w:pPr>
      <w:r w:rsidRPr="00027FA1">
        <w:rPr>
          <w:sz w:val="24"/>
          <w:u w:val="single"/>
        </w:rPr>
        <w:t>Procedura per l'attivazione:</w:t>
      </w:r>
    </w:p>
    <w:p w14:paraId="405BF621" w14:textId="77777777" w:rsidR="004431C6" w:rsidRPr="00027FA1" w:rsidRDefault="004431C6" w:rsidP="004431C6">
      <w:pPr>
        <w:spacing w:line="84" w:lineRule="exact"/>
      </w:pPr>
    </w:p>
    <w:p w14:paraId="22FE2B1A" w14:textId="77777777" w:rsidR="004431C6" w:rsidRPr="00027FA1" w:rsidRDefault="004431C6" w:rsidP="004431C6">
      <w:pPr>
        <w:spacing w:line="235" w:lineRule="auto"/>
        <w:jc w:val="both"/>
        <w:rPr>
          <w:sz w:val="24"/>
        </w:rPr>
      </w:pPr>
      <w:r w:rsidRPr="00027FA1">
        <w:rPr>
          <w:sz w:val="24"/>
        </w:rPr>
        <w:t>Per poter accedere all'attivazione di un tirocinio curriculare convenzionato, lo studente dovrà partecipare ai Bandi di selezione pubblicati sul sito nella sezione "Bandi". Tali selezioni vengono espletate in base alle richieste esplicitate dalle strutture/enti convenzionati con il Dipartimento. Sarà cura del Dipartimento analizzare le candidature pervenute e stilare la graduatoria da trasmettere all’ente</w:t>
      </w:r>
    </w:p>
    <w:p w14:paraId="0BC8597E" w14:textId="77777777" w:rsidR="004431C6" w:rsidRPr="00027FA1" w:rsidRDefault="004431C6" w:rsidP="004431C6">
      <w:pPr>
        <w:spacing w:line="233" w:lineRule="auto"/>
        <w:ind w:right="20"/>
        <w:jc w:val="both"/>
        <w:rPr>
          <w:sz w:val="24"/>
        </w:rPr>
      </w:pPr>
      <w:r w:rsidRPr="00027FA1">
        <w:rPr>
          <w:sz w:val="24"/>
        </w:rPr>
        <w:t>convenzionato, il quale poi provvederà a contattare direttamente gli studenti e concordare con loro il periodo di inizio del tirocinio e le modalità di svolgimento.</w:t>
      </w:r>
    </w:p>
    <w:p w14:paraId="201DF078" w14:textId="77777777" w:rsidR="004431C6" w:rsidRPr="00027FA1" w:rsidRDefault="004431C6" w:rsidP="004431C6">
      <w:pPr>
        <w:spacing w:line="86" w:lineRule="exact"/>
        <w:jc w:val="both"/>
      </w:pPr>
    </w:p>
    <w:p w14:paraId="379F0030" w14:textId="77777777" w:rsidR="004431C6" w:rsidRPr="00027FA1" w:rsidRDefault="004431C6" w:rsidP="004431C6">
      <w:pPr>
        <w:spacing w:line="236" w:lineRule="auto"/>
        <w:ind w:right="20"/>
        <w:jc w:val="both"/>
        <w:rPr>
          <w:sz w:val="24"/>
        </w:rPr>
      </w:pPr>
      <w:r w:rsidRPr="00027FA1">
        <w:rPr>
          <w:sz w:val="24"/>
        </w:rPr>
        <w:t>Per poter accedere all'attivazione di un tirocinio curriculare non convenzionato, lo studente dovrà individuare una struttura/ente pubblico o privato disponibile all'accoglienza e formulare una richiesta di attivazione del tirocinio contenente la descrizione dell'attività che si intende svolgere durante il periodo di tirocinio, la durata del tirocinio e il periodo di svolgimento. Tale richiesta va accompagnata dalla dichiarazione di ospitalità del responsabile o tutor dell'azienda che accoglie, e che dovrà indicare l’ufficio o il settore nel quale lo studente verrà inserito, le mansioni che andrà a svolgere, la durata e il periodo di svolgimento del tirocinio.</w:t>
      </w:r>
    </w:p>
    <w:p w14:paraId="69D70E0C" w14:textId="77777777" w:rsidR="004431C6" w:rsidRPr="00027FA1" w:rsidRDefault="004431C6" w:rsidP="004431C6">
      <w:pPr>
        <w:spacing w:line="68" w:lineRule="exact"/>
        <w:jc w:val="both"/>
      </w:pPr>
    </w:p>
    <w:p w14:paraId="7A42CFAD" w14:textId="5CDA7F71" w:rsidR="004431C6" w:rsidRPr="00027FA1" w:rsidRDefault="004431C6" w:rsidP="004431C6">
      <w:pPr>
        <w:tabs>
          <w:tab w:val="left" w:pos="1080"/>
          <w:tab w:val="left" w:pos="2720"/>
          <w:tab w:val="left" w:pos="3200"/>
          <w:tab w:val="left" w:pos="3460"/>
          <w:tab w:val="left" w:pos="4400"/>
          <w:tab w:val="left" w:pos="5360"/>
          <w:tab w:val="left" w:pos="5820"/>
          <w:tab w:val="left" w:pos="6660"/>
          <w:tab w:val="left" w:pos="7340"/>
          <w:tab w:val="left" w:pos="7880"/>
          <w:tab w:val="left" w:pos="9260"/>
        </w:tabs>
        <w:spacing w:line="0" w:lineRule="atLeast"/>
        <w:jc w:val="both"/>
        <w:rPr>
          <w:sz w:val="23"/>
        </w:rPr>
      </w:pPr>
      <w:r w:rsidRPr="00027FA1">
        <w:rPr>
          <w:sz w:val="24"/>
        </w:rPr>
        <w:t>Referente</w:t>
      </w:r>
      <w:r w:rsidRPr="00027FA1">
        <w:rPr>
          <w:sz w:val="24"/>
        </w:rPr>
        <w:tab/>
        <w:t>amministrativo</w:t>
      </w:r>
      <w:r w:rsidRPr="00027FA1">
        <w:rPr>
          <w:sz w:val="24"/>
        </w:rPr>
        <w:tab/>
        <w:t>per</w:t>
      </w:r>
      <w:r w:rsidRPr="00027FA1">
        <w:rPr>
          <w:sz w:val="24"/>
        </w:rPr>
        <w:tab/>
        <w:t>i</w:t>
      </w:r>
      <w:r w:rsidRPr="00027FA1">
        <w:rPr>
          <w:sz w:val="24"/>
        </w:rPr>
        <w:tab/>
        <w:t>tirocini:</w:t>
      </w:r>
      <w:r w:rsidRPr="00027FA1">
        <w:rPr>
          <w:sz w:val="24"/>
        </w:rPr>
        <w:tab/>
        <w:t>Dott.ssa</w:t>
      </w:r>
      <w:r w:rsidRPr="00027FA1">
        <w:rPr>
          <w:sz w:val="24"/>
        </w:rPr>
        <w:tab/>
        <w:t>M.</w:t>
      </w:r>
      <w:r w:rsidRPr="00027FA1">
        <w:rPr>
          <w:sz w:val="24"/>
        </w:rPr>
        <w:tab/>
        <w:t>Letizia</w:t>
      </w:r>
      <w:r w:rsidRPr="00027FA1">
        <w:rPr>
          <w:sz w:val="24"/>
        </w:rPr>
        <w:tab/>
      </w:r>
      <w:proofErr w:type="spellStart"/>
      <w:r w:rsidRPr="00027FA1">
        <w:rPr>
          <w:sz w:val="24"/>
        </w:rPr>
        <w:t>Idda</w:t>
      </w:r>
      <w:proofErr w:type="spellEnd"/>
      <w:r w:rsidRPr="00027FA1">
        <w:rPr>
          <w:sz w:val="24"/>
        </w:rPr>
        <w:t>,</w:t>
      </w:r>
      <w:r w:rsidRPr="00027FA1">
        <w:rPr>
          <w:sz w:val="24"/>
        </w:rPr>
        <w:tab/>
        <w:t>Tel.</w:t>
      </w:r>
      <w:r w:rsidRPr="00027FA1">
        <w:rPr>
          <w:sz w:val="24"/>
        </w:rPr>
        <w:tab/>
        <w:t>079/228935,</w:t>
      </w:r>
      <w:r w:rsidRPr="00027FA1">
        <w:tab/>
      </w:r>
      <w:r w:rsidR="0068346D">
        <w:rPr>
          <w:sz w:val="23"/>
        </w:rPr>
        <w:t>e</w:t>
      </w:r>
      <w:r w:rsidRPr="00027FA1">
        <w:rPr>
          <w:sz w:val="23"/>
        </w:rPr>
        <w:t>-mail:</w:t>
      </w:r>
    </w:p>
    <w:p w14:paraId="70262092" w14:textId="77777777" w:rsidR="004431C6" w:rsidRPr="00027FA1" w:rsidRDefault="00DB4C2C" w:rsidP="004431C6">
      <w:pPr>
        <w:spacing w:line="0" w:lineRule="atLeast"/>
        <w:jc w:val="both"/>
      </w:pPr>
      <w:hyperlink r:id="rId37" w:history="1">
        <w:r w:rsidR="004431C6" w:rsidRPr="00027FA1">
          <w:rPr>
            <w:sz w:val="24"/>
          </w:rPr>
          <w:t>mlidda@uniss.it</w:t>
        </w:r>
      </w:hyperlink>
    </w:p>
    <w:p w14:paraId="01BC83A5" w14:textId="77777777" w:rsidR="004431C6" w:rsidRPr="00027FA1" w:rsidRDefault="004431C6" w:rsidP="004431C6">
      <w:pPr>
        <w:spacing w:line="0" w:lineRule="atLeast"/>
        <w:ind w:right="60"/>
        <w:jc w:val="center"/>
        <w:rPr>
          <w:b/>
          <w:sz w:val="24"/>
        </w:rPr>
      </w:pPr>
      <w:r w:rsidRPr="00027FA1">
        <w:rPr>
          <w:b/>
          <w:sz w:val="24"/>
        </w:rPr>
        <w:t>Piani di studio individuali</w:t>
      </w:r>
    </w:p>
    <w:p w14:paraId="3812F522" w14:textId="77777777" w:rsidR="004431C6" w:rsidRPr="00027FA1" w:rsidRDefault="004431C6" w:rsidP="004431C6">
      <w:pPr>
        <w:spacing w:line="291" w:lineRule="exact"/>
      </w:pPr>
    </w:p>
    <w:p w14:paraId="4A52E8ED" w14:textId="432CFD27" w:rsidR="004431C6" w:rsidRPr="00027FA1" w:rsidRDefault="004431C6" w:rsidP="004431C6">
      <w:pPr>
        <w:spacing w:line="232" w:lineRule="auto"/>
        <w:ind w:right="20"/>
        <w:jc w:val="both"/>
        <w:rPr>
          <w:sz w:val="24"/>
        </w:rPr>
      </w:pPr>
      <w:r w:rsidRPr="00027FA1">
        <w:rPr>
          <w:sz w:val="24"/>
        </w:rPr>
        <w:t xml:space="preserve">Lo studente può presentare un piano di studio individuale, che sarà esaminato ed eventualmente approvato dal Consiglio di corso di </w:t>
      </w:r>
      <w:r w:rsidR="00FF0138">
        <w:rPr>
          <w:sz w:val="24"/>
        </w:rPr>
        <w:t>studio</w:t>
      </w:r>
      <w:r w:rsidRPr="00027FA1">
        <w:rPr>
          <w:sz w:val="24"/>
        </w:rPr>
        <w:t>.</w:t>
      </w:r>
    </w:p>
    <w:p w14:paraId="69BEB931" w14:textId="77777777" w:rsidR="004431C6" w:rsidRPr="00027FA1" w:rsidRDefault="004431C6" w:rsidP="004431C6">
      <w:pPr>
        <w:spacing w:line="26" w:lineRule="exact"/>
      </w:pPr>
    </w:p>
    <w:p w14:paraId="54D3789F" w14:textId="77777777" w:rsidR="004431C6" w:rsidRPr="00027FA1" w:rsidRDefault="004431C6" w:rsidP="004431C6">
      <w:pPr>
        <w:spacing w:line="234" w:lineRule="auto"/>
        <w:ind w:right="20"/>
        <w:jc w:val="both"/>
        <w:rPr>
          <w:sz w:val="24"/>
        </w:rPr>
      </w:pPr>
      <w:r w:rsidRPr="00027FA1">
        <w:rPr>
          <w:sz w:val="24"/>
        </w:rPr>
        <w:t>La scelta degli insegnamenti deve ricadere su attività formative coerenti, anche per numero di crediti, con quanto previsto dall’Ordinamento Didattico di riferimento. In totale, devono permettere l’acquisizione di un numero di crediti non inferiore a quello necessario per il conseguimento del titolo.</w:t>
      </w:r>
    </w:p>
    <w:p w14:paraId="4FC75436" w14:textId="77777777" w:rsidR="004431C6" w:rsidRPr="00027FA1" w:rsidRDefault="004431C6" w:rsidP="004431C6">
      <w:pPr>
        <w:spacing w:line="26" w:lineRule="exact"/>
      </w:pPr>
    </w:p>
    <w:p w14:paraId="07358D79" w14:textId="77777777" w:rsidR="004431C6" w:rsidRPr="00027FA1" w:rsidRDefault="004431C6" w:rsidP="004431C6">
      <w:pPr>
        <w:spacing w:line="200" w:lineRule="exact"/>
      </w:pPr>
      <w:bookmarkStart w:id="0" w:name="_GoBack"/>
      <w:bookmarkEnd w:id="0"/>
    </w:p>
    <w:p w14:paraId="2C80FF26" w14:textId="77777777" w:rsidR="006F7179" w:rsidRDefault="006F7179" w:rsidP="004431C6">
      <w:pPr>
        <w:spacing w:line="0" w:lineRule="atLeast"/>
        <w:ind w:right="60"/>
        <w:jc w:val="center"/>
        <w:rPr>
          <w:b/>
          <w:sz w:val="24"/>
        </w:rPr>
      </w:pPr>
    </w:p>
    <w:p w14:paraId="6BC92460" w14:textId="77777777" w:rsidR="004431C6" w:rsidRPr="00027FA1" w:rsidRDefault="004431C6" w:rsidP="004431C6">
      <w:pPr>
        <w:spacing w:line="0" w:lineRule="atLeast"/>
        <w:ind w:right="60"/>
        <w:jc w:val="center"/>
        <w:rPr>
          <w:b/>
          <w:sz w:val="24"/>
        </w:rPr>
      </w:pPr>
      <w:r w:rsidRPr="00027FA1">
        <w:rPr>
          <w:b/>
          <w:sz w:val="24"/>
        </w:rPr>
        <w:t>Mobilità internazionale – Erasmus</w:t>
      </w:r>
    </w:p>
    <w:p w14:paraId="1E857355" w14:textId="77777777" w:rsidR="004431C6" w:rsidRPr="00027FA1" w:rsidRDefault="004431C6" w:rsidP="004431C6">
      <w:pPr>
        <w:spacing w:line="348" w:lineRule="exact"/>
      </w:pPr>
    </w:p>
    <w:p w14:paraId="00A6527C" w14:textId="5EF252ED" w:rsidR="004431C6" w:rsidRPr="00027FA1" w:rsidRDefault="004431C6" w:rsidP="004431C6">
      <w:pPr>
        <w:spacing w:line="234" w:lineRule="auto"/>
        <w:ind w:left="220" w:right="60"/>
        <w:jc w:val="both"/>
        <w:rPr>
          <w:sz w:val="24"/>
        </w:rPr>
      </w:pPr>
      <w:r w:rsidRPr="00027FA1">
        <w:rPr>
          <w:sz w:val="24"/>
        </w:rPr>
        <w:t xml:space="preserve">Il corso di laurea in </w:t>
      </w:r>
      <w:r w:rsidR="00FF0138" w:rsidRPr="00027FA1">
        <w:rPr>
          <w:sz w:val="24"/>
        </w:rPr>
        <w:t xml:space="preserve">Scienze </w:t>
      </w:r>
      <w:r w:rsidR="00FF0138">
        <w:rPr>
          <w:sz w:val="24"/>
        </w:rPr>
        <w:t xml:space="preserve">dell’amministrazione digitale e della </w:t>
      </w:r>
      <w:proofErr w:type="spellStart"/>
      <w:r w:rsidR="00FF0138">
        <w:rPr>
          <w:sz w:val="24"/>
        </w:rPr>
        <w:t>governance</w:t>
      </w:r>
      <w:proofErr w:type="spellEnd"/>
      <w:r w:rsidR="00FF0138">
        <w:rPr>
          <w:sz w:val="24"/>
        </w:rPr>
        <w:t xml:space="preserve"> internazionale</w:t>
      </w:r>
      <w:r w:rsidRPr="00027FA1">
        <w:rPr>
          <w:sz w:val="24"/>
        </w:rPr>
        <w:t xml:space="preserve"> promuove e incentiva la mobilità studentesca internazionale. Il Dipartimento assicura l'orientamento, l'assistenza, il monitoraggio e il supporto informativo e operativo, relativamente ai programmi di mobilità internazionale ai fini di studio e di tirocinio. In particolare</w:t>
      </w:r>
      <w:r w:rsidR="00FF0138">
        <w:rPr>
          <w:sz w:val="24"/>
        </w:rPr>
        <w:t>,</w:t>
      </w:r>
      <w:r w:rsidRPr="00027FA1">
        <w:rPr>
          <w:sz w:val="24"/>
        </w:rPr>
        <w:t xml:space="preserve"> sono offerti i seguenti servizi:</w:t>
      </w:r>
    </w:p>
    <w:p w14:paraId="07B700EB" w14:textId="77777777" w:rsidR="004431C6" w:rsidRPr="00027FA1" w:rsidRDefault="004431C6" w:rsidP="004431C6">
      <w:pPr>
        <w:spacing w:line="129" w:lineRule="exact"/>
      </w:pPr>
    </w:p>
    <w:p w14:paraId="12AAEEBF" w14:textId="77777777" w:rsidR="004431C6" w:rsidRPr="00027FA1" w:rsidRDefault="004431C6" w:rsidP="004431C6">
      <w:pPr>
        <w:widowControl/>
        <w:numPr>
          <w:ilvl w:val="0"/>
          <w:numId w:val="5"/>
        </w:numPr>
        <w:tabs>
          <w:tab w:val="left" w:pos="720"/>
        </w:tabs>
        <w:autoSpaceDE/>
        <w:autoSpaceDN/>
        <w:spacing w:line="219" w:lineRule="auto"/>
        <w:ind w:left="720" w:right="60" w:hanging="359"/>
        <w:jc w:val="both"/>
        <w:rPr>
          <w:sz w:val="24"/>
        </w:rPr>
      </w:pPr>
      <w:r w:rsidRPr="00027FA1">
        <w:rPr>
          <w:sz w:val="24"/>
        </w:rPr>
        <w:t>promozione di tutte le iniziative volte a incentivare la mobilità studentesca internazionale (con particolare riferimento al programma europeo Erasmus Plus, al programma di ateneo Ulisse e relativi bandi), tramite pubblicità sul sito internet, e sulla piattaforma e-learning dedicata, comunicazioni personalizzate via e-mail, incontri informativi;</w:t>
      </w:r>
    </w:p>
    <w:p w14:paraId="4295DD48" w14:textId="77777777" w:rsidR="004431C6" w:rsidRPr="00027FA1" w:rsidRDefault="004431C6" w:rsidP="004431C6">
      <w:pPr>
        <w:spacing w:line="7" w:lineRule="exact"/>
        <w:rPr>
          <w:sz w:val="24"/>
        </w:rPr>
      </w:pPr>
    </w:p>
    <w:p w14:paraId="0A56E4B8" w14:textId="77777777" w:rsidR="004431C6" w:rsidRPr="00027FA1" w:rsidRDefault="004431C6" w:rsidP="004431C6">
      <w:pPr>
        <w:widowControl/>
        <w:numPr>
          <w:ilvl w:val="0"/>
          <w:numId w:val="5"/>
        </w:numPr>
        <w:tabs>
          <w:tab w:val="left" w:pos="720"/>
        </w:tabs>
        <w:autoSpaceDE/>
        <w:autoSpaceDN/>
        <w:spacing w:line="0" w:lineRule="atLeast"/>
        <w:ind w:left="720" w:hanging="359"/>
        <w:rPr>
          <w:sz w:val="24"/>
        </w:rPr>
      </w:pPr>
      <w:r w:rsidRPr="00027FA1">
        <w:rPr>
          <w:sz w:val="24"/>
        </w:rPr>
        <w:t>informazioni circa le modalità di partecipazione ai bandi di selezione e sulle sedi disponibili;</w:t>
      </w:r>
    </w:p>
    <w:p w14:paraId="429122A3" w14:textId="77777777" w:rsidR="004431C6" w:rsidRPr="00027FA1" w:rsidRDefault="004431C6" w:rsidP="004431C6">
      <w:pPr>
        <w:spacing w:line="113" w:lineRule="exact"/>
        <w:rPr>
          <w:sz w:val="24"/>
        </w:rPr>
      </w:pPr>
    </w:p>
    <w:p w14:paraId="54EA9F1B" w14:textId="77777777" w:rsidR="004431C6" w:rsidRPr="00027FA1" w:rsidRDefault="004431C6" w:rsidP="004431C6">
      <w:pPr>
        <w:widowControl/>
        <w:numPr>
          <w:ilvl w:val="0"/>
          <w:numId w:val="5"/>
        </w:numPr>
        <w:tabs>
          <w:tab w:val="left" w:pos="720"/>
        </w:tabs>
        <w:autoSpaceDE/>
        <w:autoSpaceDN/>
        <w:spacing w:line="216" w:lineRule="auto"/>
        <w:ind w:left="720" w:right="60" w:hanging="359"/>
        <w:jc w:val="both"/>
        <w:rPr>
          <w:sz w:val="24"/>
        </w:rPr>
      </w:pPr>
      <w:r w:rsidRPr="00027FA1">
        <w:rPr>
          <w:sz w:val="24"/>
        </w:rPr>
        <w:t>assistenza nella scelta della sede in cui svolgere il periodo di formazione all'estero, nella preparazione del programma di studi/tirocinio da svolgere all'estero, nella compilazione della modulistica, nelle relazioni con le sedi ospitanti;</w:t>
      </w:r>
    </w:p>
    <w:p w14:paraId="47E6AB1F" w14:textId="77777777" w:rsidR="004431C6" w:rsidRPr="00027FA1" w:rsidRDefault="004431C6" w:rsidP="004431C6">
      <w:pPr>
        <w:spacing w:line="1" w:lineRule="exact"/>
        <w:rPr>
          <w:sz w:val="24"/>
        </w:rPr>
      </w:pPr>
    </w:p>
    <w:p w14:paraId="773F95B5" w14:textId="77777777" w:rsidR="004431C6" w:rsidRPr="00027FA1" w:rsidRDefault="004431C6" w:rsidP="004431C6">
      <w:pPr>
        <w:widowControl/>
        <w:numPr>
          <w:ilvl w:val="0"/>
          <w:numId w:val="5"/>
        </w:numPr>
        <w:tabs>
          <w:tab w:val="left" w:pos="720"/>
        </w:tabs>
        <w:autoSpaceDE/>
        <w:autoSpaceDN/>
        <w:spacing w:line="237" w:lineRule="auto"/>
        <w:ind w:left="720" w:hanging="359"/>
        <w:rPr>
          <w:sz w:val="24"/>
        </w:rPr>
      </w:pPr>
      <w:r w:rsidRPr="00027FA1">
        <w:rPr>
          <w:sz w:val="24"/>
        </w:rPr>
        <w:t>monitoraggio delle esperienze di formazione all'estero e assistenza in caso di difficoltà in itinere;</w:t>
      </w:r>
    </w:p>
    <w:p w14:paraId="5D5F2B9A" w14:textId="77777777" w:rsidR="004431C6" w:rsidRPr="00027FA1" w:rsidRDefault="004431C6" w:rsidP="004431C6">
      <w:pPr>
        <w:spacing w:line="104" w:lineRule="exact"/>
        <w:rPr>
          <w:sz w:val="24"/>
        </w:rPr>
      </w:pPr>
    </w:p>
    <w:p w14:paraId="27188DAF" w14:textId="77777777" w:rsidR="004431C6" w:rsidRPr="00027FA1" w:rsidRDefault="004431C6" w:rsidP="004431C6">
      <w:pPr>
        <w:widowControl/>
        <w:numPr>
          <w:ilvl w:val="0"/>
          <w:numId w:val="5"/>
        </w:numPr>
        <w:tabs>
          <w:tab w:val="left" w:pos="720"/>
        </w:tabs>
        <w:autoSpaceDE/>
        <w:autoSpaceDN/>
        <w:spacing w:line="212" w:lineRule="auto"/>
        <w:ind w:left="720" w:right="200" w:hanging="359"/>
        <w:rPr>
          <w:sz w:val="24"/>
        </w:rPr>
      </w:pPr>
      <w:r w:rsidRPr="00027FA1">
        <w:rPr>
          <w:sz w:val="24"/>
        </w:rPr>
        <w:t>informazioni circa le procedure e gli adempimenti burocratici da seguire prima, durante e dopo la partenza all'estero;</w:t>
      </w:r>
    </w:p>
    <w:p w14:paraId="74004B23" w14:textId="77777777" w:rsidR="004431C6" w:rsidRPr="00027FA1" w:rsidRDefault="004431C6" w:rsidP="004431C6">
      <w:pPr>
        <w:spacing w:line="2" w:lineRule="exact"/>
        <w:rPr>
          <w:sz w:val="24"/>
        </w:rPr>
      </w:pPr>
    </w:p>
    <w:p w14:paraId="4A4F7261" w14:textId="77777777" w:rsidR="004431C6" w:rsidRPr="00027FA1" w:rsidRDefault="004431C6" w:rsidP="004431C6">
      <w:pPr>
        <w:widowControl/>
        <w:numPr>
          <w:ilvl w:val="0"/>
          <w:numId w:val="5"/>
        </w:numPr>
        <w:tabs>
          <w:tab w:val="left" w:pos="720"/>
        </w:tabs>
        <w:autoSpaceDE/>
        <w:autoSpaceDN/>
        <w:spacing w:line="0" w:lineRule="atLeast"/>
        <w:ind w:left="720" w:hanging="359"/>
        <w:rPr>
          <w:sz w:val="24"/>
        </w:rPr>
      </w:pPr>
      <w:r w:rsidRPr="00027FA1">
        <w:rPr>
          <w:sz w:val="24"/>
        </w:rPr>
        <w:t>accoglienza e supporto logistico e didattico per gli studenti stranieri.</w:t>
      </w:r>
    </w:p>
    <w:p w14:paraId="64E3C608" w14:textId="77777777" w:rsidR="004431C6" w:rsidRPr="00027FA1" w:rsidRDefault="004431C6" w:rsidP="004431C6">
      <w:pPr>
        <w:spacing w:line="27" w:lineRule="exact"/>
      </w:pPr>
    </w:p>
    <w:p w14:paraId="11311619" w14:textId="77777777" w:rsidR="004431C6" w:rsidRPr="00027FA1" w:rsidRDefault="004431C6" w:rsidP="00D003AB">
      <w:pPr>
        <w:spacing w:line="233" w:lineRule="auto"/>
        <w:ind w:right="140"/>
        <w:jc w:val="both"/>
        <w:rPr>
          <w:sz w:val="24"/>
        </w:rPr>
      </w:pPr>
      <w:r w:rsidRPr="00027FA1">
        <w:rPr>
          <w:sz w:val="24"/>
        </w:rPr>
        <w:t>I servizi sono erogati quotidianamente presso un ufficio e uno sportello dedicati e gestiti, sotto il profilo amministrativo, da un'unità di personale tecnico-amministrativo, coadiuvato da studenti tutor, sotto la supervisione di un docente delegato per le relazioni internazionali e la mobilità studentesca.</w:t>
      </w:r>
    </w:p>
    <w:p w14:paraId="232973DB" w14:textId="77777777" w:rsidR="004431C6" w:rsidRPr="00027FA1" w:rsidRDefault="004431C6" w:rsidP="00D003AB">
      <w:pPr>
        <w:spacing w:line="24" w:lineRule="exact"/>
        <w:jc w:val="both"/>
      </w:pPr>
    </w:p>
    <w:p w14:paraId="084E69EF" w14:textId="1C95700C" w:rsidR="004431C6" w:rsidRPr="00027FA1" w:rsidRDefault="004431C6" w:rsidP="00D003AB">
      <w:pPr>
        <w:spacing w:line="231" w:lineRule="auto"/>
        <w:ind w:right="160"/>
        <w:jc w:val="both"/>
        <w:rPr>
          <w:sz w:val="24"/>
        </w:rPr>
      </w:pPr>
      <w:r w:rsidRPr="00027FA1">
        <w:rPr>
          <w:sz w:val="24"/>
        </w:rPr>
        <w:t>Trattandosi di un corso interclasse, gli studenti d</w:t>
      </w:r>
      <w:r w:rsidR="00FE1DDB">
        <w:rPr>
          <w:sz w:val="24"/>
        </w:rPr>
        <w:t>el Corso di Studio magistrale</w:t>
      </w:r>
      <w:r w:rsidR="00FF0138">
        <w:rPr>
          <w:sz w:val="24"/>
        </w:rPr>
        <w:t xml:space="preserve"> in </w:t>
      </w:r>
      <w:r w:rsidR="00FF0138" w:rsidRPr="00027FA1">
        <w:rPr>
          <w:sz w:val="24"/>
        </w:rPr>
        <w:t xml:space="preserve">Scienze </w:t>
      </w:r>
      <w:r w:rsidR="00FF0138">
        <w:rPr>
          <w:sz w:val="24"/>
        </w:rPr>
        <w:t xml:space="preserve">dell’amministrazione digitale e della </w:t>
      </w:r>
      <w:proofErr w:type="spellStart"/>
      <w:r w:rsidR="00FF0138">
        <w:rPr>
          <w:sz w:val="24"/>
        </w:rPr>
        <w:t>governance</w:t>
      </w:r>
      <w:proofErr w:type="spellEnd"/>
      <w:r w:rsidR="00FF0138">
        <w:rPr>
          <w:sz w:val="24"/>
        </w:rPr>
        <w:t xml:space="preserve"> internazionale</w:t>
      </w:r>
      <w:r w:rsidRPr="00027FA1">
        <w:rPr>
          <w:sz w:val="24"/>
        </w:rPr>
        <w:t xml:space="preserve"> possono svolgere la mobilità nelle sedi Erasmus con cui il Dipartimento ha accordi sia in ambito giuridico che delle scienze politiche.</w:t>
      </w:r>
    </w:p>
    <w:p w14:paraId="4342B357" w14:textId="77777777" w:rsidR="004431C6" w:rsidRPr="00027FA1" w:rsidRDefault="004431C6" w:rsidP="004431C6">
      <w:pPr>
        <w:spacing w:line="395" w:lineRule="exact"/>
      </w:pPr>
    </w:p>
    <w:p w14:paraId="70E6EF50" w14:textId="77777777" w:rsidR="004431C6" w:rsidRPr="00027FA1" w:rsidRDefault="004431C6" w:rsidP="00D003AB">
      <w:pPr>
        <w:spacing w:line="0" w:lineRule="atLeast"/>
        <w:rPr>
          <w:sz w:val="24"/>
        </w:rPr>
      </w:pPr>
      <w:r w:rsidRPr="00027FA1">
        <w:rPr>
          <w:sz w:val="24"/>
        </w:rPr>
        <w:t>Referente amministrativo per la mobilità internazionale: Dott.ssa Valeria Petrucci, Tel. 079/228991,</w:t>
      </w:r>
    </w:p>
    <w:p w14:paraId="6677C0AD" w14:textId="4954169F" w:rsidR="004431C6" w:rsidRPr="00027FA1" w:rsidRDefault="00B10337" w:rsidP="00D003AB">
      <w:pPr>
        <w:spacing w:line="0" w:lineRule="atLeast"/>
        <w:rPr>
          <w:sz w:val="24"/>
          <w:u w:val="single"/>
        </w:rPr>
      </w:pPr>
      <w:r>
        <w:rPr>
          <w:sz w:val="24"/>
        </w:rPr>
        <w:t>e</w:t>
      </w:r>
      <w:r w:rsidR="004431C6" w:rsidRPr="00027FA1">
        <w:rPr>
          <w:sz w:val="24"/>
        </w:rPr>
        <w:t xml:space="preserve">-mail: </w:t>
      </w:r>
      <w:hyperlink r:id="rId38" w:history="1">
        <w:r w:rsidR="004431C6" w:rsidRPr="00027FA1">
          <w:rPr>
            <w:sz w:val="24"/>
            <w:u w:val="single"/>
          </w:rPr>
          <w:t>vpetrucci@uniss.it</w:t>
        </w:r>
      </w:hyperlink>
    </w:p>
    <w:p w14:paraId="1B27AD5A" w14:textId="77777777" w:rsidR="004431C6" w:rsidRPr="00027FA1" w:rsidRDefault="004431C6" w:rsidP="004431C6">
      <w:pPr>
        <w:spacing w:line="0" w:lineRule="atLeast"/>
        <w:ind w:left="220"/>
        <w:rPr>
          <w:sz w:val="24"/>
          <w:u w:val="single"/>
        </w:rPr>
        <w:sectPr w:rsidR="004431C6" w:rsidRPr="00027FA1">
          <w:headerReference w:type="default" r:id="rId39"/>
          <w:footerReference w:type="default" r:id="rId40"/>
          <w:pgSz w:w="11900" w:h="16850"/>
          <w:pgMar w:top="1440" w:right="919" w:bottom="1071" w:left="940" w:header="0" w:footer="0" w:gutter="0"/>
          <w:cols w:space="0" w:equalWidth="0">
            <w:col w:w="10040"/>
          </w:cols>
          <w:docGrid w:linePitch="360"/>
        </w:sectPr>
      </w:pPr>
    </w:p>
    <w:p w14:paraId="5C321CE0" w14:textId="77777777" w:rsidR="004431C6" w:rsidRPr="00027FA1" w:rsidRDefault="004431C6" w:rsidP="004431C6">
      <w:pPr>
        <w:spacing w:line="194" w:lineRule="exact"/>
      </w:pPr>
      <w:bookmarkStart w:id="1" w:name="page15"/>
      <w:bookmarkEnd w:id="1"/>
    </w:p>
    <w:p w14:paraId="098AACA6" w14:textId="77777777" w:rsidR="004431C6" w:rsidRPr="00027FA1" w:rsidRDefault="004431C6" w:rsidP="004431C6">
      <w:pPr>
        <w:spacing w:line="0" w:lineRule="atLeast"/>
        <w:jc w:val="center"/>
        <w:rPr>
          <w:b/>
          <w:sz w:val="24"/>
        </w:rPr>
      </w:pPr>
      <w:r w:rsidRPr="00027FA1">
        <w:rPr>
          <w:b/>
          <w:sz w:val="24"/>
        </w:rPr>
        <w:t>Studenti con particolari esigenze</w:t>
      </w:r>
    </w:p>
    <w:p w14:paraId="280E05AB" w14:textId="77777777" w:rsidR="004431C6" w:rsidRPr="00027FA1" w:rsidRDefault="004431C6" w:rsidP="004431C6">
      <w:pPr>
        <w:spacing w:line="288" w:lineRule="exact"/>
      </w:pPr>
    </w:p>
    <w:p w14:paraId="3CFC2ECA" w14:textId="77777777" w:rsidR="004431C6" w:rsidRPr="00027FA1" w:rsidRDefault="004431C6" w:rsidP="004431C6">
      <w:pPr>
        <w:spacing w:line="237" w:lineRule="auto"/>
        <w:jc w:val="both"/>
        <w:rPr>
          <w:color w:val="222222"/>
          <w:sz w:val="24"/>
        </w:rPr>
      </w:pPr>
      <w:r w:rsidRPr="00027FA1">
        <w:rPr>
          <w:color w:val="222222"/>
          <w:sz w:val="24"/>
        </w:rPr>
        <w:t>Il Dipartimento di Giurisprudenza ha nominato un Delegato per gli studenti con problematiche di disabilità e con disturbi di apprendimento certificati o sospetti al fine della risoluzione di tutti i problemi inerenti la didattica e l'accesso alle strutture del Dipartimento. Tale docente di riferimento rappresenta inoltre un canale di comunicazione indispensabile tra gli studenti e gli organi competenti dell'Ateneo.</w:t>
      </w:r>
    </w:p>
    <w:p w14:paraId="319BC1AB" w14:textId="77777777" w:rsidR="004431C6" w:rsidRPr="00027FA1" w:rsidRDefault="004431C6" w:rsidP="004431C6">
      <w:pPr>
        <w:spacing w:line="292" w:lineRule="exact"/>
      </w:pPr>
    </w:p>
    <w:p w14:paraId="3F617F22" w14:textId="77777777" w:rsidR="004431C6" w:rsidRPr="00027FA1" w:rsidRDefault="004431C6" w:rsidP="004431C6">
      <w:pPr>
        <w:spacing w:line="236" w:lineRule="auto"/>
        <w:jc w:val="both"/>
        <w:rPr>
          <w:color w:val="222222"/>
          <w:sz w:val="24"/>
        </w:rPr>
      </w:pPr>
      <w:r w:rsidRPr="00027FA1">
        <w:rPr>
          <w:color w:val="222222"/>
          <w:sz w:val="24"/>
        </w:rPr>
        <w:t>Il Delegato del Dipartimento per le problematiche degli studenti disabili, con disturbi specifici dell’apprendimento e con bisogni educativi speciali è la Prof.ssa Franca Mele, la quale riceve per appuntamento da concordare via mail:</w:t>
      </w:r>
    </w:p>
    <w:p w14:paraId="1A57162B" w14:textId="77777777" w:rsidR="004431C6" w:rsidRPr="00027FA1" w:rsidRDefault="004431C6" w:rsidP="004431C6">
      <w:pPr>
        <w:spacing w:line="2" w:lineRule="exact"/>
      </w:pPr>
    </w:p>
    <w:p w14:paraId="19FA28CB" w14:textId="664541BB" w:rsidR="004431C6" w:rsidRPr="00027FA1" w:rsidRDefault="00E72DAA" w:rsidP="004431C6">
      <w:pPr>
        <w:spacing w:line="0" w:lineRule="atLeast"/>
        <w:rPr>
          <w:color w:val="222222"/>
          <w:sz w:val="24"/>
        </w:rPr>
      </w:pPr>
      <w:r>
        <w:rPr>
          <w:color w:val="222222"/>
          <w:sz w:val="24"/>
        </w:rPr>
        <w:t>e-</w:t>
      </w:r>
      <w:r w:rsidR="004431C6" w:rsidRPr="00027FA1">
        <w:rPr>
          <w:color w:val="222222"/>
          <w:sz w:val="24"/>
        </w:rPr>
        <w:t>mail: francam@uniss.it</w:t>
      </w:r>
      <w:r w:rsidR="00FE1DDB">
        <w:rPr>
          <w:color w:val="222222"/>
          <w:sz w:val="24"/>
        </w:rPr>
        <w:t>;</w:t>
      </w:r>
      <w:r w:rsidR="004431C6" w:rsidRPr="00027FA1">
        <w:rPr>
          <w:color w:val="222222"/>
          <w:sz w:val="24"/>
        </w:rPr>
        <w:t xml:space="preserve"> Telefono: 079/229879</w:t>
      </w:r>
      <w:r w:rsidR="00FE1DDB">
        <w:rPr>
          <w:color w:val="222222"/>
          <w:sz w:val="24"/>
        </w:rPr>
        <w:t>;</w:t>
      </w:r>
      <w:r w:rsidR="004431C6" w:rsidRPr="00027FA1">
        <w:rPr>
          <w:color w:val="222222"/>
          <w:sz w:val="24"/>
        </w:rPr>
        <w:t xml:space="preserve"> Studio: Viale Mancini 5.</w:t>
      </w:r>
    </w:p>
    <w:p w14:paraId="2CFBBDED" w14:textId="77777777" w:rsidR="004431C6" w:rsidRPr="00027FA1" w:rsidRDefault="004431C6" w:rsidP="004431C6">
      <w:pPr>
        <w:spacing w:line="12" w:lineRule="exact"/>
      </w:pPr>
    </w:p>
    <w:p w14:paraId="50B20031" w14:textId="77777777" w:rsidR="004431C6" w:rsidRPr="00027FA1" w:rsidRDefault="004431C6" w:rsidP="004431C6">
      <w:pPr>
        <w:spacing w:line="234" w:lineRule="auto"/>
        <w:jc w:val="both"/>
        <w:rPr>
          <w:color w:val="222222"/>
          <w:sz w:val="24"/>
        </w:rPr>
      </w:pPr>
      <w:r w:rsidRPr="00027FA1">
        <w:rPr>
          <w:color w:val="222222"/>
          <w:sz w:val="24"/>
        </w:rPr>
        <w:t>L' Ufficio Disabili dell'Università degli Studi di Sassari ha sede in Piazza Università 21, presso l'Ufficio Affari Generali.</w:t>
      </w:r>
    </w:p>
    <w:p w14:paraId="57BE427F" w14:textId="77777777" w:rsidR="004431C6" w:rsidRPr="00027FA1" w:rsidRDefault="004431C6" w:rsidP="004431C6">
      <w:pPr>
        <w:spacing w:line="2" w:lineRule="exact"/>
      </w:pPr>
    </w:p>
    <w:p w14:paraId="3909F527" w14:textId="77777777" w:rsidR="004431C6" w:rsidRPr="00027FA1" w:rsidRDefault="004431C6" w:rsidP="004431C6">
      <w:pPr>
        <w:widowControl/>
        <w:numPr>
          <w:ilvl w:val="0"/>
          <w:numId w:val="6"/>
        </w:numPr>
        <w:tabs>
          <w:tab w:val="left" w:pos="200"/>
        </w:tabs>
        <w:autoSpaceDE/>
        <w:autoSpaceDN/>
        <w:spacing w:line="0" w:lineRule="atLeast"/>
        <w:ind w:left="200" w:hanging="199"/>
        <w:rPr>
          <w:color w:val="222222"/>
          <w:sz w:val="24"/>
        </w:rPr>
      </w:pPr>
      <w:r w:rsidRPr="00027FA1">
        <w:rPr>
          <w:color w:val="222222"/>
          <w:sz w:val="24"/>
        </w:rPr>
        <w:t>importante sapere che:</w:t>
      </w:r>
    </w:p>
    <w:p w14:paraId="4E0EAC0A" w14:textId="77777777" w:rsidR="004431C6" w:rsidRPr="00027FA1" w:rsidRDefault="004431C6" w:rsidP="004431C6">
      <w:pPr>
        <w:spacing w:line="12" w:lineRule="exact"/>
        <w:rPr>
          <w:color w:val="222222"/>
          <w:sz w:val="24"/>
        </w:rPr>
      </w:pPr>
    </w:p>
    <w:p w14:paraId="23EAD16E" w14:textId="77777777" w:rsidR="004431C6" w:rsidRPr="00027FA1" w:rsidRDefault="004431C6" w:rsidP="004431C6">
      <w:pPr>
        <w:widowControl/>
        <w:numPr>
          <w:ilvl w:val="1"/>
          <w:numId w:val="6"/>
        </w:numPr>
        <w:tabs>
          <w:tab w:val="left" w:pos="720"/>
        </w:tabs>
        <w:autoSpaceDE/>
        <w:autoSpaceDN/>
        <w:spacing w:line="234" w:lineRule="auto"/>
        <w:ind w:left="720" w:hanging="498"/>
        <w:rPr>
          <w:sz w:val="24"/>
        </w:rPr>
      </w:pPr>
      <w:r w:rsidRPr="00027FA1">
        <w:rPr>
          <w:sz w:val="24"/>
        </w:rPr>
        <w:t>Gli studenti possono chiedere un contributo economico per il pagamento delle prestazioni di assistenza allo studio.</w:t>
      </w:r>
    </w:p>
    <w:p w14:paraId="02711B9E" w14:textId="77777777" w:rsidR="004431C6" w:rsidRPr="00027FA1" w:rsidRDefault="004431C6" w:rsidP="004431C6">
      <w:pPr>
        <w:widowControl/>
        <w:numPr>
          <w:ilvl w:val="1"/>
          <w:numId w:val="6"/>
        </w:numPr>
        <w:tabs>
          <w:tab w:val="left" w:pos="720"/>
        </w:tabs>
        <w:autoSpaceDE/>
        <w:autoSpaceDN/>
        <w:spacing w:line="236" w:lineRule="auto"/>
        <w:ind w:left="720" w:hanging="498"/>
        <w:jc w:val="both"/>
        <w:rPr>
          <w:sz w:val="24"/>
        </w:rPr>
      </w:pPr>
      <w:r w:rsidRPr="00027FA1">
        <w:rPr>
          <w:sz w:val="24"/>
        </w:rPr>
        <w:t>Gli studenti disabili o portatori di patologie che comportano invalidità uguale o superiore al 66% sono esentati dal pagamento delle tasse e dei contributi di iscrizione, indipendentemente dalla fascia di reddito di appartenenza. Tali studenti devono solo pagare un’imposta sul bollo di €</w:t>
      </w:r>
    </w:p>
    <w:p w14:paraId="483D27C8" w14:textId="77777777" w:rsidR="004431C6" w:rsidRPr="00027FA1" w:rsidRDefault="004431C6" w:rsidP="004431C6">
      <w:pPr>
        <w:spacing w:line="1" w:lineRule="exact"/>
        <w:rPr>
          <w:sz w:val="24"/>
        </w:rPr>
      </w:pPr>
    </w:p>
    <w:p w14:paraId="6D2C0404" w14:textId="77777777" w:rsidR="004431C6" w:rsidRPr="00027FA1" w:rsidRDefault="004431C6" w:rsidP="004431C6">
      <w:pPr>
        <w:spacing w:line="0" w:lineRule="atLeast"/>
        <w:ind w:left="720"/>
        <w:rPr>
          <w:sz w:val="24"/>
        </w:rPr>
      </w:pPr>
      <w:r w:rsidRPr="00027FA1">
        <w:rPr>
          <w:sz w:val="24"/>
        </w:rPr>
        <w:t>16,00.</w:t>
      </w:r>
    </w:p>
    <w:p w14:paraId="4CA2EE8F" w14:textId="77777777" w:rsidR="004431C6" w:rsidRPr="00027FA1" w:rsidRDefault="004431C6" w:rsidP="004431C6">
      <w:pPr>
        <w:spacing w:line="120" w:lineRule="exact"/>
        <w:rPr>
          <w:sz w:val="24"/>
        </w:rPr>
      </w:pPr>
    </w:p>
    <w:p w14:paraId="21A6CD60" w14:textId="77777777" w:rsidR="004431C6" w:rsidRPr="00027FA1" w:rsidRDefault="004431C6" w:rsidP="004431C6">
      <w:pPr>
        <w:widowControl/>
        <w:numPr>
          <w:ilvl w:val="1"/>
          <w:numId w:val="6"/>
        </w:numPr>
        <w:tabs>
          <w:tab w:val="left" w:pos="720"/>
        </w:tabs>
        <w:autoSpaceDE/>
        <w:autoSpaceDN/>
        <w:spacing w:line="0" w:lineRule="atLeast"/>
        <w:ind w:left="720" w:hanging="498"/>
        <w:rPr>
          <w:sz w:val="24"/>
        </w:rPr>
      </w:pPr>
      <w:r w:rsidRPr="00027FA1">
        <w:rPr>
          <w:sz w:val="24"/>
        </w:rPr>
        <w:t xml:space="preserve">Gli studenti disabili possono usufruire di </w:t>
      </w:r>
      <w:hyperlink r:id="rId41" w:history="1">
        <w:r w:rsidRPr="00027FA1">
          <w:rPr>
            <w:sz w:val="24"/>
          </w:rPr>
          <w:t>agevolazioni fiscali</w:t>
        </w:r>
      </w:hyperlink>
    </w:p>
    <w:p w14:paraId="1721A528" w14:textId="77777777" w:rsidR="004431C6" w:rsidRPr="00027FA1" w:rsidRDefault="004431C6" w:rsidP="004431C6">
      <w:pPr>
        <w:spacing w:line="132" w:lineRule="exact"/>
        <w:rPr>
          <w:sz w:val="24"/>
        </w:rPr>
      </w:pPr>
    </w:p>
    <w:p w14:paraId="00C9BBBD" w14:textId="77777777" w:rsidR="004431C6" w:rsidRPr="00027FA1" w:rsidRDefault="004431C6" w:rsidP="004431C6">
      <w:pPr>
        <w:widowControl/>
        <w:numPr>
          <w:ilvl w:val="1"/>
          <w:numId w:val="6"/>
        </w:numPr>
        <w:tabs>
          <w:tab w:val="left" w:pos="720"/>
        </w:tabs>
        <w:autoSpaceDE/>
        <w:autoSpaceDN/>
        <w:spacing w:line="238" w:lineRule="auto"/>
        <w:ind w:left="720" w:hanging="498"/>
        <w:jc w:val="both"/>
        <w:rPr>
          <w:sz w:val="24"/>
        </w:rPr>
      </w:pPr>
      <w:r w:rsidRPr="00027FA1">
        <w:rPr>
          <w:sz w:val="24"/>
        </w:rPr>
        <w:t>Gli studenti disabili possono richiedere l'acquisto di materiale informatico ed altri tipi di ausilio (registratori, banchi speciali, ecc.) specificatamente utile, facendone domanda al Magnifico Rettore. Le domande potranno essere indirizzate all'attenzione del Prof. Giovanni Pruneddu (</w:t>
      </w:r>
      <w:hyperlink r:id="rId42" w:history="1">
        <w:r w:rsidRPr="00027FA1">
          <w:rPr>
            <w:color w:val="0000FF"/>
            <w:sz w:val="24"/>
            <w:u w:val="single"/>
          </w:rPr>
          <w:t>gpruneddu@uniss.it</w:t>
        </w:r>
      </w:hyperlink>
      <w:r w:rsidRPr="00027FA1">
        <w:rPr>
          <w:sz w:val="24"/>
        </w:rPr>
        <w:t>), presidente della Commissione per le problematiche degli studenti disabili. Tale materiale viene acquistato dall'Ateneo, che sostiene completamente la spesa, ed assegnato in uso agli studenti per tutto il corso degli studi.</w:t>
      </w:r>
    </w:p>
    <w:p w14:paraId="5633EAB8" w14:textId="77777777" w:rsidR="004431C6" w:rsidRPr="00027FA1" w:rsidRDefault="004431C6" w:rsidP="004431C6">
      <w:pPr>
        <w:spacing w:line="134" w:lineRule="exact"/>
        <w:rPr>
          <w:sz w:val="24"/>
        </w:rPr>
      </w:pPr>
    </w:p>
    <w:p w14:paraId="20C0835E" w14:textId="77777777" w:rsidR="004431C6" w:rsidRPr="00027FA1" w:rsidRDefault="00DB4C2C" w:rsidP="004431C6">
      <w:pPr>
        <w:widowControl/>
        <w:numPr>
          <w:ilvl w:val="1"/>
          <w:numId w:val="6"/>
        </w:numPr>
        <w:tabs>
          <w:tab w:val="left" w:pos="782"/>
        </w:tabs>
        <w:autoSpaceDE/>
        <w:autoSpaceDN/>
        <w:spacing w:line="237" w:lineRule="auto"/>
        <w:ind w:left="720" w:hanging="498"/>
        <w:jc w:val="both"/>
        <w:rPr>
          <w:sz w:val="24"/>
        </w:rPr>
      </w:pPr>
      <w:hyperlink r:id="rId43" w:history="1">
        <w:r w:rsidR="004431C6" w:rsidRPr="00027FA1">
          <w:rPr>
            <w:sz w:val="24"/>
          </w:rPr>
          <w:t xml:space="preserve">L'Ersu </w:t>
        </w:r>
      </w:hyperlink>
      <w:r w:rsidR="004431C6" w:rsidRPr="00027FA1">
        <w:rPr>
          <w:sz w:val="24"/>
        </w:rPr>
        <w:t>ha predisposto alcuni alloggi specificamente attrezzati per gli studenti disabili, presso la Casa dello studente di via P. Manzella, via Verona, via M. Coppino e via La</w:t>
      </w:r>
      <w:r w:rsidR="004431C6">
        <w:rPr>
          <w:sz w:val="24"/>
        </w:rPr>
        <w:t>m</w:t>
      </w:r>
      <w:r w:rsidR="004431C6" w:rsidRPr="00027FA1">
        <w:rPr>
          <w:sz w:val="24"/>
        </w:rPr>
        <w:t xml:space="preserve">armora. Informazioni relative a questo punto possono essere richieste al Prof. Eraldo Sanna Passino (079/229471- esp@uniss.it), al rappresentante degli studenti in </w:t>
      </w:r>
      <w:proofErr w:type="spellStart"/>
      <w:r w:rsidR="004431C6" w:rsidRPr="00027FA1">
        <w:rPr>
          <w:sz w:val="24"/>
        </w:rPr>
        <w:t>CdA</w:t>
      </w:r>
      <w:proofErr w:type="spellEnd"/>
      <w:r w:rsidR="004431C6" w:rsidRPr="00027FA1">
        <w:rPr>
          <w:sz w:val="24"/>
        </w:rPr>
        <w:t xml:space="preserve"> dell’ERSU Paolo</w:t>
      </w:r>
      <w:r w:rsidR="004431C6">
        <w:rPr>
          <w:sz w:val="24"/>
        </w:rPr>
        <w:t xml:space="preserve"> </w:t>
      </w:r>
    </w:p>
    <w:p w14:paraId="147C6905" w14:textId="77777777" w:rsidR="004431C6" w:rsidRPr="00027FA1" w:rsidRDefault="004431C6" w:rsidP="004431C6">
      <w:pPr>
        <w:spacing w:line="13" w:lineRule="exact"/>
        <w:rPr>
          <w:sz w:val="24"/>
        </w:rPr>
      </w:pPr>
    </w:p>
    <w:p w14:paraId="03D59D51" w14:textId="77777777" w:rsidR="004431C6" w:rsidRPr="00027FA1" w:rsidRDefault="004431C6" w:rsidP="004431C6">
      <w:pPr>
        <w:spacing w:line="234" w:lineRule="auto"/>
        <w:ind w:left="780" w:hanging="60"/>
        <w:rPr>
          <w:sz w:val="24"/>
        </w:rPr>
      </w:pPr>
      <w:proofErr w:type="spellStart"/>
      <w:r w:rsidRPr="00027FA1">
        <w:rPr>
          <w:sz w:val="24"/>
        </w:rPr>
        <w:t>Delogu</w:t>
      </w:r>
      <w:proofErr w:type="spellEnd"/>
      <w:r w:rsidRPr="00027FA1">
        <w:rPr>
          <w:sz w:val="24"/>
        </w:rPr>
        <w:t xml:space="preserve"> </w:t>
      </w:r>
      <w:hyperlink r:id="rId44" w:history="1">
        <w:r w:rsidRPr="00027FA1">
          <w:rPr>
            <w:sz w:val="24"/>
          </w:rPr>
          <w:t xml:space="preserve">(p.delogu1@studenti.uniss.it) </w:t>
        </w:r>
      </w:hyperlink>
      <w:r w:rsidRPr="00027FA1">
        <w:rPr>
          <w:sz w:val="24"/>
        </w:rPr>
        <w:t xml:space="preserve">oppure direttamente all'ERSU (079/9940002 - </w:t>
      </w:r>
      <w:hyperlink r:id="rId45" w:history="1">
        <w:r w:rsidRPr="00027FA1">
          <w:rPr>
            <w:sz w:val="24"/>
          </w:rPr>
          <w:t>dirstudio@ersusassari.it)</w:t>
        </w:r>
      </w:hyperlink>
      <w:r w:rsidRPr="00027FA1">
        <w:rPr>
          <w:sz w:val="24"/>
        </w:rPr>
        <w:t>.</w:t>
      </w:r>
    </w:p>
    <w:p w14:paraId="3500DE41" w14:textId="77777777" w:rsidR="004431C6" w:rsidRPr="00027FA1" w:rsidRDefault="004431C6" w:rsidP="004431C6">
      <w:pPr>
        <w:spacing w:line="13" w:lineRule="exact"/>
        <w:rPr>
          <w:sz w:val="24"/>
        </w:rPr>
      </w:pPr>
    </w:p>
    <w:p w14:paraId="7D5B356E" w14:textId="77777777" w:rsidR="004431C6" w:rsidRPr="00027FA1" w:rsidRDefault="004431C6" w:rsidP="004431C6">
      <w:pPr>
        <w:widowControl/>
        <w:numPr>
          <w:ilvl w:val="1"/>
          <w:numId w:val="6"/>
        </w:numPr>
        <w:tabs>
          <w:tab w:val="left" w:pos="720"/>
        </w:tabs>
        <w:autoSpaceDE/>
        <w:autoSpaceDN/>
        <w:spacing w:line="237" w:lineRule="auto"/>
        <w:ind w:left="720" w:hanging="498"/>
        <w:jc w:val="both"/>
        <w:rPr>
          <w:sz w:val="24"/>
        </w:rPr>
      </w:pPr>
      <w:r w:rsidRPr="00027FA1">
        <w:rPr>
          <w:sz w:val="24"/>
        </w:rPr>
        <w:t>Gli studenti disabili possono chiedere alle segreterie delle loro Facoltà, dopo avere fatto presente il loro stato di disabilità (è comunque bene avere sempre una copia del certificato di disabilità), di non sostare in attesa davanti agli sportelli. Il personale dovrà disbrigare le loro pratiche con precedenza.</w:t>
      </w:r>
    </w:p>
    <w:p w14:paraId="2F1DCAA7" w14:textId="77777777" w:rsidR="004431C6" w:rsidRPr="00027FA1" w:rsidRDefault="004431C6" w:rsidP="004431C6">
      <w:pPr>
        <w:spacing w:line="133" w:lineRule="exact"/>
        <w:rPr>
          <w:sz w:val="24"/>
        </w:rPr>
      </w:pPr>
    </w:p>
    <w:p w14:paraId="24F42EBA" w14:textId="77777777" w:rsidR="004431C6" w:rsidRPr="00027FA1" w:rsidRDefault="004431C6" w:rsidP="004431C6">
      <w:pPr>
        <w:widowControl/>
        <w:numPr>
          <w:ilvl w:val="1"/>
          <w:numId w:val="6"/>
        </w:numPr>
        <w:tabs>
          <w:tab w:val="left" w:pos="720"/>
        </w:tabs>
        <w:autoSpaceDE/>
        <w:autoSpaceDN/>
        <w:spacing w:line="234" w:lineRule="auto"/>
        <w:ind w:left="720" w:hanging="498"/>
        <w:rPr>
          <w:sz w:val="24"/>
        </w:rPr>
      </w:pPr>
      <w:r w:rsidRPr="00027FA1">
        <w:rPr>
          <w:sz w:val="24"/>
        </w:rPr>
        <w:t xml:space="preserve">Il </w:t>
      </w:r>
      <w:hyperlink r:id="rId46" w:history="1">
        <w:r w:rsidRPr="00027FA1">
          <w:rPr>
            <w:sz w:val="24"/>
          </w:rPr>
          <w:t xml:space="preserve">Sistema Bibliotecario di Ateneo, </w:t>
        </w:r>
      </w:hyperlink>
      <w:r w:rsidRPr="00027FA1">
        <w:rPr>
          <w:sz w:val="24"/>
        </w:rPr>
        <w:t>nell’ambito del progetto “</w:t>
      </w:r>
      <w:hyperlink r:id="rId47" w:history="1">
        <w:r w:rsidRPr="00027FA1">
          <w:rPr>
            <w:sz w:val="24"/>
          </w:rPr>
          <w:t>Biblioteca accessibile</w:t>
        </w:r>
      </w:hyperlink>
      <w:r w:rsidRPr="00027FA1">
        <w:rPr>
          <w:sz w:val="24"/>
        </w:rPr>
        <w:t>”, ha attivato alcuni servizi specifici per gli utenti con disabilità e DSA.</w:t>
      </w:r>
    </w:p>
    <w:p w14:paraId="46B1690A" w14:textId="77777777" w:rsidR="004431C6" w:rsidRPr="00027FA1" w:rsidRDefault="004431C6" w:rsidP="004431C6">
      <w:pPr>
        <w:spacing w:line="134" w:lineRule="exact"/>
        <w:rPr>
          <w:sz w:val="24"/>
        </w:rPr>
      </w:pPr>
    </w:p>
    <w:p w14:paraId="1F178BD0" w14:textId="77777777" w:rsidR="004431C6" w:rsidRPr="00027FA1" w:rsidRDefault="004431C6" w:rsidP="004431C6">
      <w:pPr>
        <w:widowControl/>
        <w:numPr>
          <w:ilvl w:val="1"/>
          <w:numId w:val="6"/>
        </w:numPr>
        <w:tabs>
          <w:tab w:val="left" w:pos="720"/>
        </w:tabs>
        <w:autoSpaceDE/>
        <w:autoSpaceDN/>
        <w:spacing w:line="236" w:lineRule="auto"/>
        <w:ind w:left="720" w:hanging="498"/>
        <w:jc w:val="both"/>
        <w:rPr>
          <w:sz w:val="24"/>
        </w:rPr>
      </w:pPr>
      <w:r w:rsidRPr="00027FA1">
        <w:rPr>
          <w:sz w:val="24"/>
        </w:rPr>
        <w:t>È previsto che gli Studenti Disabili chiedano, a norma delle leggi vigenti, un esame in forme e luoghi ad essi adatti. Si allega un modulo per la richiesta da inoltrare, con congruo anticipo, ai Direttori di Dipartimento</w:t>
      </w:r>
    </w:p>
    <w:p w14:paraId="655B629B" w14:textId="77777777" w:rsidR="004431C6" w:rsidRPr="00027FA1" w:rsidRDefault="004431C6" w:rsidP="004431C6">
      <w:pPr>
        <w:spacing w:line="134" w:lineRule="exact"/>
        <w:rPr>
          <w:sz w:val="24"/>
        </w:rPr>
      </w:pPr>
    </w:p>
    <w:p w14:paraId="7DE2CF6A" w14:textId="77777777" w:rsidR="004431C6" w:rsidRPr="00027FA1" w:rsidRDefault="004431C6" w:rsidP="004431C6">
      <w:pPr>
        <w:spacing w:line="237" w:lineRule="auto"/>
        <w:ind w:left="220"/>
        <w:jc w:val="both"/>
        <w:rPr>
          <w:sz w:val="24"/>
        </w:rPr>
      </w:pPr>
      <w:r w:rsidRPr="00027FA1">
        <w:rPr>
          <w:sz w:val="24"/>
        </w:rPr>
        <w:t>La Commissione Disabili ha necessità, allo scopo di predisporre i servizi e gli ausili necessari, di conoscere le particolari esigenze di ciascun studente disabile. A questo scopo è stato introdotto nella modulistica di iscrizione il quadro C nel quale si invitano gli studenti a dichiarare il tipo di disabilità (visiva, uditiva, deambulatoria) e la percentuale di invalidità.</w:t>
      </w:r>
    </w:p>
    <w:p w14:paraId="013C000F" w14:textId="77777777" w:rsidR="004431C6" w:rsidRPr="00027FA1" w:rsidRDefault="004431C6" w:rsidP="004431C6">
      <w:pPr>
        <w:spacing w:line="237" w:lineRule="auto"/>
        <w:ind w:left="220"/>
        <w:jc w:val="both"/>
        <w:rPr>
          <w:sz w:val="24"/>
        </w:rPr>
        <w:sectPr w:rsidR="004431C6" w:rsidRPr="00027FA1">
          <w:pgSz w:w="11900" w:h="16850"/>
          <w:pgMar w:top="1440" w:right="919" w:bottom="1113" w:left="940" w:header="0" w:footer="0" w:gutter="0"/>
          <w:cols w:space="0" w:equalWidth="0">
            <w:col w:w="10040"/>
          </w:cols>
          <w:docGrid w:linePitch="360"/>
        </w:sectPr>
      </w:pPr>
    </w:p>
    <w:p w14:paraId="75DAFE50" w14:textId="77777777" w:rsidR="004431C6" w:rsidRPr="00027FA1" w:rsidRDefault="004431C6" w:rsidP="004431C6">
      <w:pPr>
        <w:spacing w:line="339" w:lineRule="exact"/>
      </w:pPr>
      <w:bookmarkStart w:id="2" w:name="page16"/>
      <w:bookmarkEnd w:id="2"/>
    </w:p>
    <w:p w14:paraId="6D5B2C1C" w14:textId="77777777" w:rsidR="004431C6" w:rsidRPr="00027FA1" w:rsidRDefault="004431C6" w:rsidP="004431C6">
      <w:pPr>
        <w:spacing w:line="234" w:lineRule="auto"/>
        <w:ind w:left="220"/>
        <w:rPr>
          <w:sz w:val="24"/>
        </w:rPr>
      </w:pPr>
      <w:r w:rsidRPr="00027FA1">
        <w:rPr>
          <w:sz w:val="24"/>
        </w:rPr>
        <w:t xml:space="preserve">Esiste nel nostro ateneo un </w:t>
      </w:r>
      <w:hyperlink r:id="rId48" w:history="1">
        <w:r w:rsidRPr="00027FA1">
          <w:rPr>
            <w:sz w:val="24"/>
          </w:rPr>
          <w:t xml:space="preserve">servizio di </w:t>
        </w:r>
        <w:proofErr w:type="spellStart"/>
        <w:r w:rsidRPr="00027FA1">
          <w:rPr>
            <w:sz w:val="24"/>
          </w:rPr>
          <w:t>counseling</w:t>
        </w:r>
        <w:proofErr w:type="spellEnd"/>
        <w:r w:rsidRPr="00027FA1">
          <w:rPr>
            <w:sz w:val="24"/>
          </w:rPr>
          <w:t xml:space="preserve"> </w:t>
        </w:r>
      </w:hyperlink>
      <w:r w:rsidRPr="00027FA1">
        <w:rPr>
          <w:sz w:val="24"/>
        </w:rPr>
        <w:t>a disposizione degli studenti, compresi quelli disabili, che serve ai seguenti scopi:</w:t>
      </w:r>
    </w:p>
    <w:p w14:paraId="5DB82CE0" w14:textId="77777777" w:rsidR="004431C6" w:rsidRPr="00027FA1" w:rsidRDefault="004431C6" w:rsidP="004431C6">
      <w:pPr>
        <w:spacing w:line="62" w:lineRule="exact"/>
      </w:pPr>
    </w:p>
    <w:p w14:paraId="7D9E6D34" w14:textId="77777777" w:rsidR="004431C6" w:rsidRPr="00027FA1" w:rsidRDefault="004431C6" w:rsidP="004431C6">
      <w:pPr>
        <w:widowControl/>
        <w:numPr>
          <w:ilvl w:val="0"/>
          <w:numId w:val="7"/>
        </w:numPr>
        <w:tabs>
          <w:tab w:val="left" w:pos="360"/>
        </w:tabs>
        <w:autoSpaceDE/>
        <w:autoSpaceDN/>
        <w:spacing w:line="0" w:lineRule="atLeast"/>
        <w:ind w:left="360" w:hanging="138"/>
        <w:rPr>
          <w:sz w:val="24"/>
        </w:rPr>
      </w:pPr>
      <w:r w:rsidRPr="00027FA1">
        <w:rPr>
          <w:sz w:val="24"/>
        </w:rPr>
        <w:t>aiutare nella scelta della facoltà e nell'affrontare il percorso universitario</w:t>
      </w:r>
    </w:p>
    <w:p w14:paraId="41D0704E" w14:textId="77777777" w:rsidR="004431C6" w:rsidRPr="00027FA1" w:rsidRDefault="004431C6" w:rsidP="004431C6">
      <w:pPr>
        <w:spacing w:line="60" w:lineRule="exact"/>
        <w:rPr>
          <w:sz w:val="24"/>
        </w:rPr>
      </w:pPr>
    </w:p>
    <w:p w14:paraId="74714975" w14:textId="77777777" w:rsidR="004431C6" w:rsidRPr="00027FA1" w:rsidRDefault="004431C6" w:rsidP="004431C6">
      <w:pPr>
        <w:widowControl/>
        <w:numPr>
          <w:ilvl w:val="0"/>
          <w:numId w:val="7"/>
        </w:numPr>
        <w:tabs>
          <w:tab w:val="left" w:pos="360"/>
        </w:tabs>
        <w:autoSpaceDE/>
        <w:autoSpaceDN/>
        <w:spacing w:line="0" w:lineRule="atLeast"/>
        <w:ind w:left="360" w:hanging="138"/>
        <w:rPr>
          <w:sz w:val="24"/>
        </w:rPr>
      </w:pPr>
      <w:r w:rsidRPr="00027FA1">
        <w:rPr>
          <w:sz w:val="24"/>
        </w:rPr>
        <w:t>facilitare l'inserimento nell'università ed il recupero di eventuali ritardi nell'iter universitario</w:t>
      </w:r>
    </w:p>
    <w:p w14:paraId="391C07A3" w14:textId="77777777" w:rsidR="004431C6" w:rsidRPr="00027FA1" w:rsidRDefault="004431C6" w:rsidP="004431C6">
      <w:pPr>
        <w:spacing w:line="60" w:lineRule="exact"/>
        <w:rPr>
          <w:sz w:val="24"/>
        </w:rPr>
      </w:pPr>
    </w:p>
    <w:p w14:paraId="035DD50E" w14:textId="77777777" w:rsidR="004431C6" w:rsidRPr="00027FA1" w:rsidRDefault="004431C6" w:rsidP="004431C6">
      <w:pPr>
        <w:widowControl/>
        <w:numPr>
          <w:ilvl w:val="0"/>
          <w:numId w:val="7"/>
        </w:numPr>
        <w:tabs>
          <w:tab w:val="left" w:pos="360"/>
        </w:tabs>
        <w:autoSpaceDE/>
        <w:autoSpaceDN/>
        <w:spacing w:line="0" w:lineRule="atLeast"/>
        <w:ind w:left="360" w:hanging="138"/>
        <w:rPr>
          <w:sz w:val="24"/>
        </w:rPr>
      </w:pPr>
      <w:r w:rsidRPr="00027FA1">
        <w:rPr>
          <w:sz w:val="24"/>
        </w:rPr>
        <w:t>aiutare ad affrontare gli esami ed a fare la tesi di laurea</w:t>
      </w:r>
    </w:p>
    <w:p w14:paraId="41C32F96" w14:textId="77777777" w:rsidR="004431C6" w:rsidRPr="00027FA1" w:rsidRDefault="004431C6" w:rsidP="004431C6">
      <w:pPr>
        <w:spacing w:line="60" w:lineRule="exact"/>
        <w:rPr>
          <w:sz w:val="24"/>
        </w:rPr>
      </w:pPr>
    </w:p>
    <w:p w14:paraId="78055B7D" w14:textId="77777777" w:rsidR="004431C6" w:rsidRPr="00027FA1" w:rsidRDefault="004431C6" w:rsidP="004431C6">
      <w:pPr>
        <w:widowControl/>
        <w:numPr>
          <w:ilvl w:val="0"/>
          <w:numId w:val="7"/>
        </w:numPr>
        <w:tabs>
          <w:tab w:val="left" w:pos="360"/>
        </w:tabs>
        <w:autoSpaceDE/>
        <w:autoSpaceDN/>
        <w:spacing w:line="0" w:lineRule="atLeast"/>
        <w:ind w:left="360" w:hanging="138"/>
        <w:rPr>
          <w:sz w:val="24"/>
        </w:rPr>
      </w:pPr>
      <w:r w:rsidRPr="00027FA1">
        <w:rPr>
          <w:sz w:val="24"/>
        </w:rPr>
        <w:t>dare consigli su cosa fare dopo la laurea</w:t>
      </w:r>
    </w:p>
    <w:p w14:paraId="0093CDFD" w14:textId="77777777" w:rsidR="004431C6" w:rsidRPr="00027FA1" w:rsidRDefault="004431C6" w:rsidP="004431C6">
      <w:pPr>
        <w:spacing w:line="60" w:lineRule="exact"/>
      </w:pPr>
    </w:p>
    <w:p w14:paraId="415214E3" w14:textId="1D8906E5" w:rsidR="004431C6" w:rsidRPr="00027FA1" w:rsidRDefault="004431C6" w:rsidP="004431C6">
      <w:pPr>
        <w:spacing w:line="0" w:lineRule="atLeast"/>
        <w:ind w:left="220"/>
        <w:rPr>
          <w:sz w:val="24"/>
        </w:rPr>
      </w:pPr>
      <w:r w:rsidRPr="00027FA1">
        <w:rPr>
          <w:sz w:val="24"/>
        </w:rPr>
        <w:t>Per ogni ulteriore richiesta</w:t>
      </w:r>
      <w:r w:rsidR="00E72DAA">
        <w:rPr>
          <w:sz w:val="24"/>
        </w:rPr>
        <w:t>, è</w:t>
      </w:r>
      <w:r w:rsidRPr="00027FA1">
        <w:rPr>
          <w:sz w:val="24"/>
        </w:rPr>
        <w:t xml:space="preserve"> po</w:t>
      </w:r>
      <w:r w:rsidR="00E72DAA">
        <w:rPr>
          <w:sz w:val="24"/>
        </w:rPr>
        <w:t>ssibile</w:t>
      </w:r>
      <w:r w:rsidRPr="00027FA1">
        <w:rPr>
          <w:sz w:val="24"/>
        </w:rPr>
        <w:t xml:space="preserve"> scrivere al Magnifico Rettore </w:t>
      </w:r>
      <w:hyperlink r:id="rId49" w:history="1">
        <w:r w:rsidRPr="00027FA1">
          <w:rPr>
            <w:sz w:val="24"/>
          </w:rPr>
          <w:t>(rettore@uniss.it)</w:t>
        </w:r>
      </w:hyperlink>
    </w:p>
    <w:p w14:paraId="04F8283A" w14:textId="77777777" w:rsidR="004431C6" w:rsidRPr="00027FA1" w:rsidRDefault="004431C6" w:rsidP="004431C6">
      <w:pPr>
        <w:spacing w:line="235" w:lineRule="auto"/>
        <w:jc w:val="both"/>
        <w:rPr>
          <w:color w:val="0000FF"/>
          <w:sz w:val="24"/>
          <w:u w:val="single"/>
        </w:rPr>
      </w:pPr>
      <w:r w:rsidRPr="00027FA1">
        <w:rPr>
          <w:sz w:val="24"/>
        </w:rPr>
        <w:t>Per maggiori informazioni sui servizi offerti dall'Università di Sassari agli studenti con problematiche di disabilità è possibile consultare il seguente link:</w:t>
      </w:r>
      <w:r w:rsidRPr="00027FA1">
        <w:rPr>
          <w:color w:val="0000FF"/>
          <w:sz w:val="24"/>
        </w:rPr>
        <w:t xml:space="preserve"> </w:t>
      </w:r>
      <w:hyperlink r:id="rId50" w:history="1">
        <w:r w:rsidRPr="00027FA1">
          <w:rPr>
            <w:color w:val="0000FF"/>
            <w:sz w:val="24"/>
            <w:u w:val="single"/>
          </w:rPr>
          <w:t>https://msite.uniss.it/didattica/studenti-con-esigenze-</w:t>
        </w:r>
      </w:hyperlink>
      <w:hyperlink r:id="rId51" w:history="1">
        <w:r w:rsidRPr="00027FA1">
          <w:rPr>
            <w:color w:val="0000FF"/>
            <w:sz w:val="24"/>
            <w:u w:val="single"/>
          </w:rPr>
          <w:t>speciali/studenti-disabili-e-con-dsa</w:t>
        </w:r>
      </w:hyperlink>
    </w:p>
    <w:p w14:paraId="3F2BFD41" w14:textId="77777777" w:rsidR="004431C6" w:rsidRPr="00027FA1" w:rsidRDefault="004431C6" w:rsidP="004431C6">
      <w:pPr>
        <w:spacing w:line="378" w:lineRule="exact"/>
      </w:pPr>
    </w:p>
    <w:p w14:paraId="159F8BB2" w14:textId="77777777" w:rsidR="004431C6" w:rsidRPr="00027FA1" w:rsidRDefault="004431C6" w:rsidP="004431C6">
      <w:pPr>
        <w:spacing w:line="0" w:lineRule="atLeast"/>
        <w:jc w:val="center"/>
        <w:rPr>
          <w:b/>
          <w:sz w:val="24"/>
        </w:rPr>
      </w:pPr>
      <w:r w:rsidRPr="00027FA1">
        <w:rPr>
          <w:b/>
          <w:sz w:val="24"/>
        </w:rPr>
        <w:t>Altre informazioni</w:t>
      </w:r>
    </w:p>
    <w:p w14:paraId="24BEE06A" w14:textId="77777777" w:rsidR="004431C6" w:rsidRPr="00027FA1" w:rsidRDefault="004431C6" w:rsidP="004431C6">
      <w:pPr>
        <w:spacing w:line="283" w:lineRule="exact"/>
      </w:pPr>
    </w:p>
    <w:p w14:paraId="49B4178D" w14:textId="77777777" w:rsidR="004431C6" w:rsidRPr="00027FA1" w:rsidRDefault="004431C6" w:rsidP="004431C6">
      <w:pPr>
        <w:spacing w:line="238" w:lineRule="auto"/>
        <w:ind w:right="100"/>
        <w:jc w:val="both"/>
        <w:rPr>
          <w:sz w:val="24"/>
        </w:rPr>
      </w:pPr>
      <w:r w:rsidRPr="00027FA1">
        <w:rPr>
          <w:sz w:val="24"/>
        </w:rPr>
        <w:t>Nella pagina istituzionale del corso</w:t>
      </w:r>
      <w:r w:rsidRPr="00027FA1">
        <w:rPr>
          <w:color w:val="0000FF"/>
          <w:sz w:val="24"/>
        </w:rPr>
        <w:t xml:space="preserve"> </w:t>
      </w:r>
      <w:hyperlink r:id="rId52" w:history="1">
        <w:r w:rsidRPr="00027FA1">
          <w:rPr>
            <w:color w:val="0000FF"/>
            <w:sz w:val="24"/>
            <w:u w:val="single"/>
          </w:rPr>
          <w:t>https://msite.uniss.it/ugov/degree/9662</w:t>
        </w:r>
        <w:r w:rsidRPr="00027FA1">
          <w:rPr>
            <w:sz w:val="24"/>
            <w:u w:val="single"/>
          </w:rPr>
          <w:t xml:space="preserve"> </w:t>
        </w:r>
      </w:hyperlink>
      <w:r w:rsidRPr="00027FA1">
        <w:rPr>
          <w:sz w:val="24"/>
        </w:rPr>
        <w:t>e nel sito del Dipartimento di Giurisprudenza (</w:t>
      </w:r>
      <w:hyperlink r:id="rId53" w:history="1">
        <w:r w:rsidRPr="00027FA1">
          <w:rPr>
            <w:color w:val="0000FF"/>
            <w:sz w:val="24"/>
            <w:u w:val="single"/>
          </w:rPr>
          <w:t>https://giuriss.uniss.it/it/didattica</w:t>
        </w:r>
      </w:hyperlink>
      <w:r w:rsidRPr="00027FA1">
        <w:rPr>
          <w:sz w:val="24"/>
        </w:rPr>
        <w:t>) saranno disponibili tutte le necessarie informazioni in relazione all’articolazione delle attività formative. In particolare, saranno disponibili le informazioni inerenti a: struttura del corso e informazioni specifiche di ciascun insegnamento, ore previste per le attività frontali, esercitazioni, laboratori, CFU, lingua di erogazione dell’insegnamento, docente, semestre, propedeuticità, modalità di verifica delle attività formative ed eventuali verifiche parziali, matrice insegnamenti-obiettivi formativi, date degli esami e sessioni di laurea, eventuali ulteriori informazioni utili.</w:t>
      </w:r>
    </w:p>
    <w:p w14:paraId="1CF85C48" w14:textId="77777777" w:rsidR="004431C6" w:rsidRPr="00027FA1" w:rsidRDefault="004431C6" w:rsidP="004431C6">
      <w:pPr>
        <w:spacing w:line="287" w:lineRule="exact"/>
      </w:pPr>
    </w:p>
    <w:p w14:paraId="7EF90ABF" w14:textId="77777777" w:rsidR="004431C6" w:rsidRPr="00027FA1" w:rsidRDefault="004431C6" w:rsidP="004431C6">
      <w:pPr>
        <w:spacing w:line="0" w:lineRule="atLeast"/>
        <w:ind w:left="3660"/>
        <w:rPr>
          <w:b/>
          <w:sz w:val="24"/>
        </w:rPr>
      </w:pPr>
      <w:r w:rsidRPr="00027FA1">
        <w:rPr>
          <w:b/>
          <w:sz w:val="24"/>
        </w:rPr>
        <w:t>Servizi bibliotecari</w:t>
      </w:r>
    </w:p>
    <w:p w14:paraId="331E445D" w14:textId="77777777" w:rsidR="004431C6" w:rsidRPr="00027FA1" w:rsidRDefault="004431C6" w:rsidP="004431C6">
      <w:pPr>
        <w:spacing w:line="284" w:lineRule="exact"/>
      </w:pPr>
    </w:p>
    <w:p w14:paraId="2B316ABE" w14:textId="77777777" w:rsidR="004431C6" w:rsidRPr="00027FA1" w:rsidRDefault="004431C6" w:rsidP="004431C6">
      <w:pPr>
        <w:spacing w:line="237" w:lineRule="auto"/>
        <w:jc w:val="both"/>
        <w:rPr>
          <w:color w:val="0000FF"/>
          <w:sz w:val="24"/>
          <w:u w:val="single"/>
        </w:rPr>
      </w:pPr>
      <w:r w:rsidRPr="00027FA1">
        <w:rPr>
          <w:sz w:val="24"/>
        </w:rPr>
        <w:t xml:space="preserve">Le informazioni relative alle biblioteche maggiormente interessate in relazione alle discipline del corso di studio </w:t>
      </w:r>
      <w:r w:rsidRPr="00C633AD">
        <w:rPr>
          <w:sz w:val="24"/>
        </w:rPr>
        <w:t xml:space="preserve">(Biblioteca di Scienze giuridiche economiche e politologiche "A. </w:t>
      </w:r>
      <w:proofErr w:type="spellStart"/>
      <w:r w:rsidRPr="00C633AD">
        <w:rPr>
          <w:sz w:val="24"/>
        </w:rPr>
        <w:t>Pigliaru</w:t>
      </w:r>
      <w:proofErr w:type="spellEnd"/>
      <w:r w:rsidRPr="00C633AD">
        <w:rPr>
          <w:sz w:val="24"/>
        </w:rPr>
        <w:t>",</w:t>
      </w:r>
      <w:r w:rsidRPr="00027FA1">
        <w:rPr>
          <w:sz w:val="24"/>
        </w:rPr>
        <w:t xml:space="preserve"> Biblioteca di Storia) sono reperibili al seguente indirizzo:</w:t>
      </w:r>
      <w:r w:rsidRPr="00027FA1">
        <w:rPr>
          <w:color w:val="0000FF"/>
          <w:sz w:val="24"/>
        </w:rPr>
        <w:t xml:space="preserve"> </w:t>
      </w:r>
      <w:hyperlink r:id="rId54" w:history="1">
        <w:r w:rsidRPr="00027FA1">
          <w:rPr>
            <w:color w:val="0000FF"/>
            <w:sz w:val="24"/>
            <w:u w:val="single"/>
          </w:rPr>
          <w:t>https://www.uniss.it/sistema-</w:t>
        </w:r>
      </w:hyperlink>
      <w:hyperlink r:id="rId55" w:history="1">
        <w:r w:rsidRPr="00027FA1">
          <w:rPr>
            <w:color w:val="0000FF"/>
            <w:sz w:val="24"/>
            <w:u w:val="single"/>
          </w:rPr>
          <w:t>bibliotecario/biblioteche</w:t>
        </w:r>
      </w:hyperlink>
    </w:p>
    <w:p w14:paraId="21D8D564" w14:textId="77777777" w:rsidR="004431C6" w:rsidRPr="00027FA1" w:rsidRDefault="004431C6" w:rsidP="004431C6">
      <w:pPr>
        <w:spacing w:line="282" w:lineRule="exact"/>
      </w:pPr>
    </w:p>
    <w:p w14:paraId="167F130E" w14:textId="77777777" w:rsidR="004431C6" w:rsidRPr="00027FA1" w:rsidRDefault="004431C6" w:rsidP="004431C6">
      <w:pPr>
        <w:spacing w:line="0" w:lineRule="atLeast"/>
        <w:ind w:left="3780"/>
        <w:rPr>
          <w:b/>
          <w:sz w:val="24"/>
        </w:rPr>
      </w:pPr>
      <w:r w:rsidRPr="00027FA1">
        <w:rPr>
          <w:b/>
          <w:sz w:val="24"/>
        </w:rPr>
        <w:t>Rinvii normativi</w:t>
      </w:r>
    </w:p>
    <w:p w14:paraId="240ABCA1" w14:textId="77777777" w:rsidR="004431C6" w:rsidRPr="00027FA1" w:rsidRDefault="004431C6" w:rsidP="004431C6">
      <w:pPr>
        <w:spacing w:line="283" w:lineRule="exact"/>
      </w:pPr>
    </w:p>
    <w:p w14:paraId="4AF33D56" w14:textId="2A075339" w:rsidR="004431C6" w:rsidRPr="00027FA1" w:rsidRDefault="004431C6" w:rsidP="004431C6">
      <w:pPr>
        <w:spacing w:line="237" w:lineRule="auto"/>
        <w:ind w:right="100"/>
        <w:jc w:val="both"/>
        <w:rPr>
          <w:sz w:val="24"/>
        </w:rPr>
      </w:pPr>
      <w:r w:rsidRPr="00027FA1">
        <w:rPr>
          <w:sz w:val="24"/>
        </w:rPr>
        <w:t xml:space="preserve">Per quanto non previsto nel presente Regolamento, si richiamano e si applicano le disposizioni dello Statuto e del Regolamento didattico di Ateneo, le indicazioni contenute nella </w:t>
      </w:r>
      <w:r w:rsidR="00FE1DDB">
        <w:rPr>
          <w:sz w:val="24"/>
        </w:rPr>
        <w:t>S</w:t>
      </w:r>
      <w:r w:rsidRPr="00027FA1">
        <w:rPr>
          <w:sz w:val="24"/>
        </w:rPr>
        <w:t xml:space="preserve">cheda </w:t>
      </w:r>
      <w:r w:rsidR="00FE1DDB">
        <w:rPr>
          <w:sz w:val="24"/>
        </w:rPr>
        <w:t>U</w:t>
      </w:r>
      <w:r w:rsidRPr="00027FA1">
        <w:rPr>
          <w:sz w:val="24"/>
        </w:rPr>
        <w:t xml:space="preserve">nica </w:t>
      </w:r>
      <w:r w:rsidR="00FE1DDB">
        <w:rPr>
          <w:sz w:val="24"/>
        </w:rPr>
        <w:t>A</w:t>
      </w:r>
      <w:r w:rsidRPr="00027FA1">
        <w:rPr>
          <w:sz w:val="24"/>
        </w:rPr>
        <w:t>nnuale (SUA) del corso di studio, nonché le specificazioni approvate con apposite delibere dei Consigli di Corso di studio e di Dipartimento.</w:t>
      </w:r>
    </w:p>
    <w:p w14:paraId="7084E5B4" w14:textId="77777777" w:rsidR="004431C6" w:rsidRPr="00027FA1" w:rsidRDefault="004431C6" w:rsidP="004431C6">
      <w:pPr>
        <w:spacing w:line="200" w:lineRule="exact"/>
      </w:pPr>
    </w:p>
    <w:p w14:paraId="356D25F3" w14:textId="77777777" w:rsidR="004431C6" w:rsidRPr="00027FA1" w:rsidRDefault="004431C6" w:rsidP="004431C6">
      <w:pPr>
        <w:spacing w:line="359" w:lineRule="exact"/>
        <w:jc w:val="both"/>
      </w:pPr>
    </w:p>
    <w:p w14:paraId="3755A2FC" w14:textId="77777777" w:rsidR="004431C6" w:rsidRPr="00027FA1" w:rsidRDefault="004431C6" w:rsidP="004431C6">
      <w:pPr>
        <w:spacing w:line="0" w:lineRule="atLeast"/>
        <w:ind w:left="4200"/>
        <w:jc w:val="both"/>
        <w:rPr>
          <w:b/>
          <w:sz w:val="24"/>
        </w:rPr>
      </w:pPr>
      <w:r w:rsidRPr="00027FA1">
        <w:rPr>
          <w:b/>
          <w:sz w:val="24"/>
        </w:rPr>
        <w:t>Contatti</w:t>
      </w:r>
      <w:r w:rsidR="0035219C">
        <w:rPr>
          <w:b/>
          <w:sz w:val="24"/>
        </w:rPr>
        <w:t xml:space="preserve"> personale referente</w:t>
      </w:r>
    </w:p>
    <w:p w14:paraId="6B5A70DD" w14:textId="77777777" w:rsidR="004431C6" w:rsidRPr="00027FA1" w:rsidRDefault="0035219C" w:rsidP="004431C6">
      <w:pPr>
        <w:spacing w:line="235" w:lineRule="auto"/>
        <w:jc w:val="both"/>
        <w:rPr>
          <w:sz w:val="24"/>
        </w:rPr>
      </w:pPr>
      <w:r>
        <w:rPr>
          <w:sz w:val="24"/>
        </w:rPr>
        <w:t>Segreteria didattica del Dipartimento:</w:t>
      </w:r>
    </w:p>
    <w:p w14:paraId="07A8CDE4" w14:textId="77777777" w:rsidR="004431C6" w:rsidRPr="00027FA1" w:rsidRDefault="004431C6" w:rsidP="004431C6">
      <w:pPr>
        <w:spacing w:line="13" w:lineRule="exact"/>
        <w:jc w:val="both"/>
      </w:pPr>
    </w:p>
    <w:p w14:paraId="71EF6430" w14:textId="77777777" w:rsidR="0035219C" w:rsidRDefault="002C1F2A" w:rsidP="004431C6">
      <w:pPr>
        <w:spacing w:line="250" w:lineRule="auto"/>
        <w:jc w:val="both"/>
      </w:pPr>
      <w:r>
        <w:rPr>
          <w:sz w:val="23"/>
        </w:rPr>
        <w:t>d</w:t>
      </w:r>
      <w:r w:rsidR="004431C6" w:rsidRPr="00027FA1">
        <w:rPr>
          <w:sz w:val="23"/>
        </w:rPr>
        <w:t>ott.ssa Maria Let</w:t>
      </w:r>
      <w:r>
        <w:rPr>
          <w:sz w:val="23"/>
        </w:rPr>
        <w:t xml:space="preserve">izia </w:t>
      </w:r>
      <w:proofErr w:type="spellStart"/>
      <w:r>
        <w:rPr>
          <w:sz w:val="23"/>
        </w:rPr>
        <w:t>Idda</w:t>
      </w:r>
      <w:proofErr w:type="spellEnd"/>
      <w:r>
        <w:rPr>
          <w:sz w:val="23"/>
        </w:rPr>
        <w:t xml:space="preserve">, </w:t>
      </w:r>
      <w:r w:rsidRPr="00027FA1">
        <w:rPr>
          <w:sz w:val="23"/>
        </w:rPr>
        <w:t xml:space="preserve">collaboratore dell’area didattica: </w:t>
      </w:r>
      <w:r w:rsidR="004431C6" w:rsidRPr="00027FA1">
        <w:rPr>
          <w:sz w:val="23"/>
        </w:rPr>
        <w:t xml:space="preserve"> </w:t>
      </w:r>
      <w:proofErr w:type="spellStart"/>
      <w:r w:rsidR="004431C6" w:rsidRPr="00027FA1">
        <w:rPr>
          <w:sz w:val="23"/>
        </w:rPr>
        <w:t>tel</w:t>
      </w:r>
      <w:proofErr w:type="spellEnd"/>
      <w:r w:rsidR="004431C6" w:rsidRPr="00027FA1">
        <w:rPr>
          <w:sz w:val="23"/>
        </w:rPr>
        <w:t xml:space="preserve">, 079/228935, e -mail: </w:t>
      </w:r>
      <w:hyperlink r:id="rId56" w:history="1">
        <w:r w:rsidR="004431C6" w:rsidRPr="00027FA1">
          <w:rPr>
            <w:sz w:val="23"/>
          </w:rPr>
          <w:t>mlidda@uniss.i</w:t>
        </w:r>
      </w:hyperlink>
      <w:r w:rsidR="004431C6">
        <w:t xml:space="preserve"> </w:t>
      </w:r>
    </w:p>
    <w:p w14:paraId="07E386C4" w14:textId="77777777" w:rsidR="000608FB" w:rsidRDefault="0035219C" w:rsidP="004431C6">
      <w:pPr>
        <w:spacing w:line="250" w:lineRule="auto"/>
        <w:jc w:val="both"/>
        <w:rPr>
          <w:sz w:val="23"/>
        </w:rPr>
      </w:pPr>
      <w:r w:rsidRPr="00027FA1">
        <w:rPr>
          <w:sz w:val="23"/>
        </w:rPr>
        <w:t>dott.ssa Michela Patta: tel. 079213113, e-mail:</w:t>
      </w:r>
      <w:r w:rsidRPr="00027FA1">
        <w:rPr>
          <w:color w:val="1A73E8"/>
          <w:sz w:val="23"/>
        </w:rPr>
        <w:t xml:space="preserve"> </w:t>
      </w:r>
      <w:hyperlink r:id="rId57" w:history="1">
        <w:r w:rsidRPr="00027FA1">
          <w:rPr>
            <w:color w:val="1A73E8"/>
            <w:sz w:val="23"/>
            <w:u w:val="single"/>
          </w:rPr>
          <w:t>mpatta@uniss.it</w:t>
        </w:r>
      </w:hyperlink>
      <w:r>
        <w:rPr>
          <w:sz w:val="23"/>
        </w:rPr>
        <w:t xml:space="preserve">. </w:t>
      </w:r>
      <w:r w:rsidR="004431C6">
        <w:t>- indirizzo</w:t>
      </w:r>
      <w:r w:rsidR="004431C6" w:rsidRPr="00027FA1">
        <w:rPr>
          <w:sz w:val="23"/>
        </w:rPr>
        <w:t xml:space="preserve"> internet del Corso di studio: </w:t>
      </w:r>
      <w:hyperlink r:id="rId58" w:history="1">
        <w:r w:rsidRPr="002D743C">
          <w:rPr>
            <w:rStyle w:val="Collegamentoipertestuale"/>
            <w:sz w:val="23"/>
          </w:rPr>
          <w:t>https://giuriss.uniss.it/it/didattica</w:t>
        </w:r>
      </w:hyperlink>
      <w:r w:rsidR="004431C6">
        <w:rPr>
          <w:sz w:val="23"/>
        </w:rPr>
        <w:t>.</w:t>
      </w:r>
    </w:p>
    <w:p w14:paraId="60A482BD" w14:textId="41BC01D9" w:rsidR="0035219C" w:rsidRPr="00552E51" w:rsidRDefault="0035219C" w:rsidP="004431C6">
      <w:pPr>
        <w:spacing w:line="250" w:lineRule="auto"/>
        <w:jc w:val="both"/>
        <w:rPr>
          <w:sz w:val="23"/>
        </w:rPr>
      </w:pPr>
      <w:r>
        <w:rPr>
          <w:sz w:val="23"/>
        </w:rPr>
        <w:t>Segreteria Studenti:</w:t>
      </w:r>
      <w:r w:rsidR="00552E51">
        <w:rPr>
          <w:sz w:val="23"/>
        </w:rPr>
        <w:t xml:space="preserve"> </w:t>
      </w:r>
      <w:r>
        <w:rPr>
          <w:sz w:val="23"/>
        </w:rPr>
        <w:t xml:space="preserve">Dott.ssa Rita </w:t>
      </w:r>
      <w:proofErr w:type="spellStart"/>
      <w:r>
        <w:rPr>
          <w:sz w:val="23"/>
        </w:rPr>
        <w:t>Puggioni</w:t>
      </w:r>
      <w:proofErr w:type="spellEnd"/>
      <w:r>
        <w:rPr>
          <w:sz w:val="23"/>
        </w:rPr>
        <w:t>, tel</w:t>
      </w:r>
      <w:r w:rsidR="002C1F2A">
        <w:rPr>
          <w:sz w:val="23"/>
        </w:rPr>
        <w:t>.: 079/228982, e-</w:t>
      </w:r>
      <w:r>
        <w:rPr>
          <w:sz w:val="23"/>
        </w:rPr>
        <w:t xml:space="preserve"> mail</w:t>
      </w:r>
      <w:r w:rsidR="002C1F2A">
        <w:rPr>
          <w:sz w:val="23"/>
        </w:rPr>
        <w:t>:</w:t>
      </w:r>
      <w:r>
        <w:rPr>
          <w:sz w:val="23"/>
        </w:rPr>
        <w:t xml:space="preserve"> rpuggioni@uniss.it</w:t>
      </w:r>
    </w:p>
    <w:sectPr w:rsidR="0035219C" w:rsidRPr="00552E51" w:rsidSect="006446A5">
      <w:headerReference w:type="default" r:id="rId59"/>
      <w:footerReference w:type="default" r:id="rId6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4E9F2" w14:textId="77777777" w:rsidR="00DB4C2C" w:rsidRDefault="00DB4C2C" w:rsidP="00AA48A6">
      <w:r>
        <w:separator/>
      </w:r>
    </w:p>
  </w:endnote>
  <w:endnote w:type="continuationSeparator" w:id="0">
    <w:p w14:paraId="7EBC1799" w14:textId="77777777" w:rsidR="00DB4C2C" w:rsidRDefault="00DB4C2C" w:rsidP="00AA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753545"/>
      <w:docPartObj>
        <w:docPartGallery w:val="Page Numbers (Bottom of Page)"/>
        <w:docPartUnique/>
      </w:docPartObj>
    </w:sdtPr>
    <w:sdtEndPr/>
    <w:sdtContent>
      <w:p w14:paraId="46E2D1CF" w14:textId="2D464634" w:rsidR="00006D06" w:rsidRDefault="00006D06">
        <w:pPr>
          <w:pStyle w:val="Pidipagina"/>
          <w:jc w:val="right"/>
        </w:pPr>
        <w:r>
          <w:fldChar w:fldCharType="begin"/>
        </w:r>
        <w:r>
          <w:instrText xml:space="preserve"> PAGE   \* MERGEFORMAT </w:instrText>
        </w:r>
        <w:r>
          <w:fldChar w:fldCharType="separate"/>
        </w:r>
        <w:r w:rsidR="0096661F">
          <w:rPr>
            <w:noProof/>
          </w:rPr>
          <w:t>14</w:t>
        </w:r>
        <w:r>
          <w:rPr>
            <w:noProof/>
          </w:rPr>
          <w:fldChar w:fldCharType="end"/>
        </w:r>
      </w:p>
    </w:sdtContent>
  </w:sdt>
  <w:p w14:paraId="0697CF44" w14:textId="77777777" w:rsidR="00006D06" w:rsidRDefault="00006D06">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753528"/>
      <w:docPartObj>
        <w:docPartGallery w:val="Page Numbers (Bottom of Page)"/>
        <w:docPartUnique/>
      </w:docPartObj>
    </w:sdtPr>
    <w:sdtEndPr/>
    <w:sdtContent>
      <w:p w14:paraId="53B46F3D" w14:textId="71D05DE0" w:rsidR="00006D06" w:rsidRDefault="00006D06">
        <w:pPr>
          <w:pStyle w:val="Pidipagina"/>
          <w:jc w:val="right"/>
        </w:pPr>
        <w:r>
          <w:fldChar w:fldCharType="begin"/>
        </w:r>
        <w:r>
          <w:instrText xml:space="preserve"> PAGE   \* MERGEFORMAT </w:instrText>
        </w:r>
        <w:r>
          <w:fldChar w:fldCharType="separate"/>
        </w:r>
        <w:r w:rsidR="0096661F">
          <w:rPr>
            <w:noProof/>
          </w:rPr>
          <w:t>15</w:t>
        </w:r>
        <w:r>
          <w:rPr>
            <w:noProof/>
          </w:rPr>
          <w:fldChar w:fldCharType="end"/>
        </w:r>
      </w:p>
    </w:sdtContent>
  </w:sdt>
  <w:p w14:paraId="4C1C5BDD" w14:textId="77777777" w:rsidR="00006D06" w:rsidRDefault="00006D0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A3F3B" w14:textId="77777777" w:rsidR="00DB4C2C" w:rsidRDefault="00DB4C2C" w:rsidP="00AA48A6">
      <w:r>
        <w:separator/>
      </w:r>
    </w:p>
  </w:footnote>
  <w:footnote w:type="continuationSeparator" w:id="0">
    <w:p w14:paraId="5405BF04" w14:textId="77777777" w:rsidR="00DB4C2C" w:rsidRDefault="00DB4C2C" w:rsidP="00AA48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E88BC" w14:textId="77777777" w:rsidR="00006D06" w:rsidRDefault="00006D06">
    <w:pPr>
      <w:pStyle w:val="Intestazione"/>
    </w:pPr>
  </w:p>
  <w:p w14:paraId="3D90526A" w14:textId="77777777" w:rsidR="00006D06" w:rsidRDefault="00006D06" w:rsidP="0035219C">
    <w:pPr>
      <w:pStyle w:val="Intestazione"/>
      <w:jc w:val="center"/>
    </w:pPr>
    <w:r w:rsidRPr="0035219C">
      <w:rPr>
        <w:noProof/>
        <w:lang w:bidi="ar-SA"/>
      </w:rPr>
      <w:drawing>
        <wp:inline distT="0" distB="0" distL="0" distR="0" wp14:anchorId="133C3E27" wp14:editId="09292BF2">
          <wp:extent cx="2676525" cy="1171575"/>
          <wp:effectExtent l="0" t="0" r="0" b="0"/>
          <wp:docPr id="5" name="Immagine 1" descr="C:\Users\Letizia\Downloads\logo_giurisprudenza_uniss_(compatto)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tizia\Downloads\logo_giurisprudenza_uniss_(compatto)_300dpi.png"/>
                  <pic:cNvPicPr>
                    <a:picLocks noChangeAspect="1" noChangeArrowheads="1"/>
                  </pic:cNvPicPr>
                </pic:nvPicPr>
                <pic:blipFill>
                  <a:blip r:embed="rId1" cstate="print"/>
                  <a:srcRect/>
                  <a:stretch>
                    <a:fillRect/>
                  </a:stretch>
                </pic:blipFill>
                <pic:spPr bwMode="auto">
                  <a:xfrm>
                    <a:off x="0" y="0"/>
                    <a:ext cx="2676525" cy="11715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EC07" w14:textId="77777777" w:rsidR="00006D06" w:rsidRDefault="00006D06">
    <w:pPr>
      <w:pStyle w:val="Intestazione"/>
    </w:pPr>
  </w:p>
  <w:p w14:paraId="409B8084" w14:textId="77777777" w:rsidR="00006D06" w:rsidRDefault="00006D06" w:rsidP="00AA48A6">
    <w:pPr>
      <w:pStyle w:val="Intestazione"/>
      <w:jc w:val="center"/>
    </w:pPr>
    <w:r w:rsidRPr="00AA48A6">
      <w:rPr>
        <w:noProof/>
        <w:lang w:bidi="ar-SA"/>
      </w:rPr>
      <w:drawing>
        <wp:inline distT="0" distB="0" distL="0" distR="0" wp14:anchorId="0B87AB39" wp14:editId="6EC0680B">
          <wp:extent cx="3686175" cy="1381125"/>
          <wp:effectExtent l="0" t="0" r="0" b="0"/>
          <wp:docPr id="1" name="Immagine 1" descr="C:\Users\Letizia\Downloads\logo_giurisprudenza_uniss_(compatto)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tizia\Downloads\logo_giurisprudenza_uniss_(compatto)_300dpi.png"/>
                  <pic:cNvPicPr>
                    <a:picLocks noChangeAspect="1" noChangeArrowheads="1"/>
                  </pic:cNvPicPr>
                </pic:nvPicPr>
                <pic:blipFill>
                  <a:blip r:embed="rId1" cstate="print"/>
                  <a:srcRect/>
                  <a:stretch>
                    <a:fillRect/>
                  </a:stretch>
                </pic:blipFill>
                <pic:spPr bwMode="auto">
                  <a:xfrm>
                    <a:off x="0" y="0"/>
                    <a:ext cx="3686175" cy="13811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8E1F2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1"/>
      <w:numFmt w:val="bullet"/>
      <w:lvlText w:val="È"/>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A6"/>
    <w:rsid w:val="00005502"/>
    <w:rsid w:val="00006D06"/>
    <w:rsid w:val="00027319"/>
    <w:rsid w:val="00027FCB"/>
    <w:rsid w:val="00032FBC"/>
    <w:rsid w:val="000608FB"/>
    <w:rsid w:val="00072AAF"/>
    <w:rsid w:val="00075053"/>
    <w:rsid w:val="000D024E"/>
    <w:rsid w:val="000F29A6"/>
    <w:rsid w:val="000F52C7"/>
    <w:rsid w:val="001341A1"/>
    <w:rsid w:val="001378F9"/>
    <w:rsid w:val="00147ED1"/>
    <w:rsid w:val="00152DB5"/>
    <w:rsid w:val="00155574"/>
    <w:rsid w:val="00172D95"/>
    <w:rsid w:val="00173A82"/>
    <w:rsid w:val="00175D6A"/>
    <w:rsid w:val="001B6755"/>
    <w:rsid w:val="001F71A0"/>
    <w:rsid w:val="0020005F"/>
    <w:rsid w:val="002014C1"/>
    <w:rsid w:val="002167E3"/>
    <w:rsid w:val="00220F04"/>
    <w:rsid w:val="00226AF1"/>
    <w:rsid w:val="00243C1F"/>
    <w:rsid w:val="002634BF"/>
    <w:rsid w:val="002723F8"/>
    <w:rsid w:val="0028179B"/>
    <w:rsid w:val="00284172"/>
    <w:rsid w:val="002B44B4"/>
    <w:rsid w:val="002B5705"/>
    <w:rsid w:val="002C1F2A"/>
    <w:rsid w:val="002D1C83"/>
    <w:rsid w:val="002D518E"/>
    <w:rsid w:val="002E3504"/>
    <w:rsid w:val="002F43D6"/>
    <w:rsid w:val="00317CCC"/>
    <w:rsid w:val="00330151"/>
    <w:rsid w:val="00330CF0"/>
    <w:rsid w:val="00351AD0"/>
    <w:rsid w:val="0035219C"/>
    <w:rsid w:val="00354428"/>
    <w:rsid w:val="00373694"/>
    <w:rsid w:val="0037422E"/>
    <w:rsid w:val="00374263"/>
    <w:rsid w:val="0038235E"/>
    <w:rsid w:val="00390DC1"/>
    <w:rsid w:val="003A4BBA"/>
    <w:rsid w:val="003B1CE5"/>
    <w:rsid w:val="003C6A71"/>
    <w:rsid w:val="00416C7D"/>
    <w:rsid w:val="00420F91"/>
    <w:rsid w:val="00435154"/>
    <w:rsid w:val="004431C6"/>
    <w:rsid w:val="0046122A"/>
    <w:rsid w:val="00471FA7"/>
    <w:rsid w:val="004842BD"/>
    <w:rsid w:val="0049187C"/>
    <w:rsid w:val="004D292F"/>
    <w:rsid w:val="004F26B1"/>
    <w:rsid w:val="005002EB"/>
    <w:rsid w:val="005445F1"/>
    <w:rsid w:val="00552E51"/>
    <w:rsid w:val="00554A33"/>
    <w:rsid w:val="00575877"/>
    <w:rsid w:val="0057708C"/>
    <w:rsid w:val="0058089B"/>
    <w:rsid w:val="005C0FA4"/>
    <w:rsid w:val="00606B84"/>
    <w:rsid w:val="00616750"/>
    <w:rsid w:val="00625156"/>
    <w:rsid w:val="006342D1"/>
    <w:rsid w:val="006446A5"/>
    <w:rsid w:val="006636CB"/>
    <w:rsid w:val="00670128"/>
    <w:rsid w:val="0068346D"/>
    <w:rsid w:val="006B3423"/>
    <w:rsid w:val="006C034F"/>
    <w:rsid w:val="006D3E85"/>
    <w:rsid w:val="006D7AEE"/>
    <w:rsid w:val="006F7179"/>
    <w:rsid w:val="0071537E"/>
    <w:rsid w:val="00722797"/>
    <w:rsid w:val="007304FF"/>
    <w:rsid w:val="00734FBC"/>
    <w:rsid w:val="00761739"/>
    <w:rsid w:val="00781187"/>
    <w:rsid w:val="00792454"/>
    <w:rsid w:val="007A4DF7"/>
    <w:rsid w:val="007A7706"/>
    <w:rsid w:val="007B1C70"/>
    <w:rsid w:val="007B427B"/>
    <w:rsid w:val="007B5202"/>
    <w:rsid w:val="007B72F0"/>
    <w:rsid w:val="007C22A6"/>
    <w:rsid w:val="00810A1D"/>
    <w:rsid w:val="00812A07"/>
    <w:rsid w:val="00812F86"/>
    <w:rsid w:val="00817FBA"/>
    <w:rsid w:val="00820C45"/>
    <w:rsid w:val="008269EA"/>
    <w:rsid w:val="0082709E"/>
    <w:rsid w:val="00831ACB"/>
    <w:rsid w:val="00834AC6"/>
    <w:rsid w:val="00856767"/>
    <w:rsid w:val="00866C8F"/>
    <w:rsid w:val="00867783"/>
    <w:rsid w:val="008742BF"/>
    <w:rsid w:val="008A4FD2"/>
    <w:rsid w:val="008B0399"/>
    <w:rsid w:val="008B316E"/>
    <w:rsid w:val="008D43BD"/>
    <w:rsid w:val="008D43F2"/>
    <w:rsid w:val="008F55A6"/>
    <w:rsid w:val="009052D2"/>
    <w:rsid w:val="00923A8D"/>
    <w:rsid w:val="00930958"/>
    <w:rsid w:val="00964317"/>
    <w:rsid w:val="00964472"/>
    <w:rsid w:val="0096661F"/>
    <w:rsid w:val="00985850"/>
    <w:rsid w:val="0099158A"/>
    <w:rsid w:val="009A7710"/>
    <w:rsid w:val="009F5D91"/>
    <w:rsid w:val="00A0333B"/>
    <w:rsid w:val="00A06AA3"/>
    <w:rsid w:val="00A17678"/>
    <w:rsid w:val="00A26581"/>
    <w:rsid w:val="00A54FD0"/>
    <w:rsid w:val="00A63F22"/>
    <w:rsid w:val="00A65FD1"/>
    <w:rsid w:val="00A67443"/>
    <w:rsid w:val="00A67C1E"/>
    <w:rsid w:val="00AA48A6"/>
    <w:rsid w:val="00AC7897"/>
    <w:rsid w:val="00AD62E1"/>
    <w:rsid w:val="00AD70A9"/>
    <w:rsid w:val="00B10337"/>
    <w:rsid w:val="00B14D8E"/>
    <w:rsid w:val="00B505CE"/>
    <w:rsid w:val="00B67D32"/>
    <w:rsid w:val="00B67FBD"/>
    <w:rsid w:val="00B759D7"/>
    <w:rsid w:val="00B85977"/>
    <w:rsid w:val="00B8631F"/>
    <w:rsid w:val="00B9186B"/>
    <w:rsid w:val="00BD08D9"/>
    <w:rsid w:val="00BD72DD"/>
    <w:rsid w:val="00BD7D7A"/>
    <w:rsid w:val="00BF33E5"/>
    <w:rsid w:val="00BF4DAE"/>
    <w:rsid w:val="00C0042D"/>
    <w:rsid w:val="00C42A2D"/>
    <w:rsid w:val="00C43B7E"/>
    <w:rsid w:val="00C5307A"/>
    <w:rsid w:val="00C633AD"/>
    <w:rsid w:val="00C8537A"/>
    <w:rsid w:val="00C94DA9"/>
    <w:rsid w:val="00CC2CBA"/>
    <w:rsid w:val="00CC77B3"/>
    <w:rsid w:val="00CE5FA9"/>
    <w:rsid w:val="00CF43A3"/>
    <w:rsid w:val="00D003AB"/>
    <w:rsid w:val="00D43754"/>
    <w:rsid w:val="00D521A7"/>
    <w:rsid w:val="00D71743"/>
    <w:rsid w:val="00D7718F"/>
    <w:rsid w:val="00D81EDF"/>
    <w:rsid w:val="00D854F8"/>
    <w:rsid w:val="00D91A1E"/>
    <w:rsid w:val="00DB4C2C"/>
    <w:rsid w:val="00DC689D"/>
    <w:rsid w:val="00DE49EF"/>
    <w:rsid w:val="00DE530E"/>
    <w:rsid w:val="00E1476A"/>
    <w:rsid w:val="00E57F47"/>
    <w:rsid w:val="00E641AE"/>
    <w:rsid w:val="00E71B01"/>
    <w:rsid w:val="00E72DAA"/>
    <w:rsid w:val="00E94EFE"/>
    <w:rsid w:val="00EB74EC"/>
    <w:rsid w:val="00EE29FE"/>
    <w:rsid w:val="00EE458A"/>
    <w:rsid w:val="00EF41FC"/>
    <w:rsid w:val="00F07EBE"/>
    <w:rsid w:val="00F15876"/>
    <w:rsid w:val="00F16BD4"/>
    <w:rsid w:val="00F218AF"/>
    <w:rsid w:val="00F25014"/>
    <w:rsid w:val="00F64783"/>
    <w:rsid w:val="00F76C87"/>
    <w:rsid w:val="00F854CF"/>
    <w:rsid w:val="00F864EB"/>
    <w:rsid w:val="00FE1DDB"/>
    <w:rsid w:val="00FF0138"/>
    <w:rsid w:val="00FF1C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C6400"/>
  <w15:docId w15:val="{0377D5EA-BBC0-4278-B3AB-2EDAF6D7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6B3423"/>
    <w:pPr>
      <w:widowControl w:val="0"/>
      <w:autoSpaceDE w:val="0"/>
      <w:autoSpaceDN w:val="0"/>
      <w:spacing w:after="0" w:line="240" w:lineRule="auto"/>
    </w:pPr>
    <w:rPr>
      <w:rFonts w:ascii="Times New Roman" w:eastAsia="Times New Roman" w:hAnsi="Times New Roman" w:cs="Times New Roman"/>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AA48A6"/>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AA48A6"/>
    <w:rPr>
      <w:rFonts w:eastAsiaTheme="minorEastAsia"/>
    </w:rPr>
  </w:style>
  <w:style w:type="paragraph" w:styleId="Testofumetto">
    <w:name w:val="Balloon Text"/>
    <w:basedOn w:val="Normale"/>
    <w:link w:val="TestofumettoCarattere"/>
    <w:uiPriority w:val="99"/>
    <w:semiHidden/>
    <w:unhideWhenUsed/>
    <w:rsid w:val="00AA48A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48A6"/>
    <w:rPr>
      <w:rFonts w:ascii="Tahoma" w:hAnsi="Tahoma" w:cs="Tahoma"/>
      <w:sz w:val="16"/>
      <w:szCs w:val="16"/>
    </w:rPr>
  </w:style>
  <w:style w:type="paragraph" w:styleId="Intestazione">
    <w:name w:val="header"/>
    <w:basedOn w:val="Normale"/>
    <w:link w:val="IntestazioneCarattere"/>
    <w:uiPriority w:val="99"/>
    <w:unhideWhenUsed/>
    <w:rsid w:val="00AA48A6"/>
    <w:pPr>
      <w:tabs>
        <w:tab w:val="center" w:pos="4819"/>
        <w:tab w:val="right" w:pos="9638"/>
      </w:tabs>
    </w:pPr>
  </w:style>
  <w:style w:type="character" w:customStyle="1" w:styleId="IntestazioneCarattere">
    <w:name w:val="Intestazione Carattere"/>
    <w:basedOn w:val="Carpredefinitoparagrafo"/>
    <w:link w:val="Intestazione"/>
    <w:uiPriority w:val="99"/>
    <w:rsid w:val="00AA48A6"/>
  </w:style>
  <w:style w:type="paragraph" w:styleId="Pidipagina">
    <w:name w:val="footer"/>
    <w:basedOn w:val="Normale"/>
    <w:link w:val="PidipaginaCarattere"/>
    <w:uiPriority w:val="99"/>
    <w:unhideWhenUsed/>
    <w:rsid w:val="00AA48A6"/>
    <w:pPr>
      <w:tabs>
        <w:tab w:val="center" w:pos="4819"/>
        <w:tab w:val="right" w:pos="9638"/>
      </w:tabs>
    </w:pPr>
  </w:style>
  <w:style w:type="character" w:customStyle="1" w:styleId="PidipaginaCarattere">
    <w:name w:val="Piè di pagina Carattere"/>
    <w:basedOn w:val="Carpredefinitoparagrafo"/>
    <w:link w:val="Pidipagina"/>
    <w:uiPriority w:val="99"/>
    <w:rsid w:val="00AA48A6"/>
  </w:style>
  <w:style w:type="table" w:customStyle="1" w:styleId="TableNormal">
    <w:name w:val="Table Normal"/>
    <w:uiPriority w:val="2"/>
    <w:semiHidden/>
    <w:unhideWhenUsed/>
    <w:qFormat/>
    <w:rsid w:val="006B34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B3423"/>
    <w:pPr>
      <w:spacing w:before="1"/>
      <w:ind w:left="69"/>
    </w:pPr>
  </w:style>
  <w:style w:type="paragraph" w:styleId="Corpotesto">
    <w:name w:val="Body Text"/>
    <w:basedOn w:val="Normale"/>
    <w:link w:val="CorpotestoCarattere"/>
    <w:uiPriority w:val="1"/>
    <w:qFormat/>
    <w:rsid w:val="00435154"/>
    <w:pPr>
      <w:ind w:left="221"/>
    </w:pPr>
    <w:rPr>
      <w:sz w:val="24"/>
      <w:szCs w:val="24"/>
    </w:rPr>
  </w:style>
  <w:style w:type="character" w:customStyle="1" w:styleId="CorpotestoCarattere">
    <w:name w:val="Corpo testo Carattere"/>
    <w:basedOn w:val="Carpredefinitoparagrafo"/>
    <w:link w:val="Corpotesto"/>
    <w:uiPriority w:val="1"/>
    <w:rsid w:val="00435154"/>
    <w:rPr>
      <w:rFonts w:ascii="Times New Roman" w:eastAsia="Times New Roman" w:hAnsi="Times New Roman" w:cs="Times New Roman"/>
      <w:sz w:val="24"/>
      <w:szCs w:val="24"/>
      <w:lang w:eastAsia="it-IT" w:bidi="it-IT"/>
    </w:rPr>
  </w:style>
  <w:style w:type="character" w:styleId="Collegamentoipertestuale">
    <w:name w:val="Hyperlink"/>
    <w:uiPriority w:val="99"/>
    <w:unhideWhenUsed/>
    <w:rsid w:val="00471FA7"/>
    <w:rPr>
      <w:color w:val="0563C1"/>
      <w:u w:val="single"/>
    </w:rPr>
  </w:style>
  <w:style w:type="paragraph" w:customStyle="1" w:styleId="Default">
    <w:name w:val="Default"/>
    <w:rsid w:val="00005502"/>
    <w:pPr>
      <w:autoSpaceDE w:val="0"/>
      <w:autoSpaceDN w:val="0"/>
      <w:adjustRightInd w:val="0"/>
      <w:spacing w:after="0" w:line="240" w:lineRule="auto"/>
      <w:ind w:left="79"/>
    </w:pPr>
    <w:rPr>
      <w:rFonts w:ascii="Times New Roman" w:eastAsia="Calibri" w:hAnsi="Times New Roman" w:cs="Times New Roman"/>
      <w:color w:val="000000"/>
      <w:sz w:val="24"/>
      <w:szCs w:val="24"/>
    </w:rPr>
  </w:style>
  <w:style w:type="character" w:customStyle="1" w:styleId="UnresolvedMention">
    <w:name w:val="Unresolved Mention"/>
    <w:basedOn w:val="Carpredefinitoparagrafo"/>
    <w:uiPriority w:val="99"/>
    <w:semiHidden/>
    <w:unhideWhenUsed/>
    <w:rsid w:val="00781187"/>
    <w:rPr>
      <w:color w:val="605E5C"/>
      <w:shd w:val="clear" w:color="auto" w:fill="E1DFDD"/>
    </w:rPr>
  </w:style>
  <w:style w:type="character" w:styleId="Collegamentovisitato">
    <w:name w:val="FollowedHyperlink"/>
    <w:basedOn w:val="Carpredefinitoparagrafo"/>
    <w:uiPriority w:val="99"/>
    <w:semiHidden/>
    <w:unhideWhenUsed/>
    <w:rsid w:val="006636CB"/>
    <w:rPr>
      <w:color w:val="800080" w:themeColor="followedHyperlink"/>
      <w:u w:val="single"/>
    </w:rPr>
  </w:style>
  <w:style w:type="paragraph" w:styleId="NormaleWeb">
    <w:name w:val="Normal (Web)"/>
    <w:basedOn w:val="Normale"/>
    <w:uiPriority w:val="99"/>
    <w:unhideWhenUsed/>
    <w:rsid w:val="00F07EBE"/>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84311">
      <w:bodyDiv w:val="1"/>
      <w:marLeft w:val="0"/>
      <w:marRight w:val="0"/>
      <w:marTop w:val="0"/>
      <w:marBottom w:val="0"/>
      <w:divBdr>
        <w:top w:val="none" w:sz="0" w:space="0" w:color="auto"/>
        <w:left w:val="none" w:sz="0" w:space="0" w:color="auto"/>
        <w:bottom w:val="none" w:sz="0" w:space="0" w:color="auto"/>
        <w:right w:val="none" w:sz="0" w:space="0" w:color="auto"/>
      </w:divBdr>
    </w:div>
    <w:div w:id="149718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lai@uniss.it" TargetMode="External"/><Relationship Id="rId18" Type="http://schemas.openxmlformats.org/officeDocument/2006/relationships/hyperlink" Target="mailto:c.desole9@studenti.uniss.it" TargetMode="External"/><Relationship Id="rId26" Type="http://schemas.openxmlformats.org/officeDocument/2006/relationships/hyperlink" Target="mailto:mcalaresu@uniss.it" TargetMode="External"/><Relationship Id="rId39" Type="http://schemas.openxmlformats.org/officeDocument/2006/relationships/header" Target="header1.xml"/><Relationship Id="rId21" Type="http://schemas.openxmlformats.org/officeDocument/2006/relationships/hyperlink" Target="mailto:fbano@uniss.it" TargetMode="External"/><Relationship Id="rId34" Type="http://schemas.openxmlformats.org/officeDocument/2006/relationships/hyperlink" Target="https://www.uniss.it/didattica/immatricolazioni-e-iscrizioni" TargetMode="External"/><Relationship Id="rId42" Type="http://schemas.openxmlformats.org/officeDocument/2006/relationships/hyperlink" Target="mailto:gpruneddu@uniss.it" TargetMode="External"/><Relationship Id="rId47" Type="http://schemas.openxmlformats.org/officeDocument/2006/relationships/hyperlink" Target="https://www.uniss.it/sistema-bibliotecario/servizi/biblioteca-accessibile" TargetMode="External"/><Relationship Id="rId50" Type="http://schemas.openxmlformats.org/officeDocument/2006/relationships/hyperlink" Target="https://msite.uniss.it/didattica/studenti-con-esigenze-speciali/studenti-disabili-e-con-dsa" TargetMode="External"/><Relationship Id="rId55" Type="http://schemas.openxmlformats.org/officeDocument/2006/relationships/hyperlink" Target="https://www.uniss.it/sistema-bibliotecario/biblioteche" TargetMode="External"/><Relationship Id="rId7" Type="http://schemas.openxmlformats.org/officeDocument/2006/relationships/hyperlink" Target="https://giuriss.uniss.it/it/didattica" TargetMode="External"/><Relationship Id="rId2" Type="http://schemas.openxmlformats.org/officeDocument/2006/relationships/styles" Target="styles.xml"/><Relationship Id="rId16" Type="http://schemas.openxmlformats.org/officeDocument/2006/relationships/hyperlink" Target="mailto:c.cacciarru@studenti.uniss.it" TargetMode="External"/><Relationship Id="rId29" Type="http://schemas.openxmlformats.org/officeDocument/2006/relationships/hyperlink" Target="mailto:vpetrucci@uniss.it" TargetMode="External"/><Relationship Id="rId11" Type="http://schemas.openxmlformats.org/officeDocument/2006/relationships/hyperlink" Target="mailto:mlidda@uniss.it" TargetMode="External"/><Relationship Id="rId24" Type="http://schemas.openxmlformats.org/officeDocument/2006/relationships/hyperlink" Target="mailto:mlserra@uniss.it" TargetMode="External"/><Relationship Id="rId32" Type="http://schemas.openxmlformats.org/officeDocument/2006/relationships/hyperlink" Target="mailto:salvatore.mura@uniss.it" TargetMode="External"/><Relationship Id="rId37" Type="http://schemas.openxmlformats.org/officeDocument/2006/relationships/hyperlink" Target="mailto:mlidda@uniss.it" TargetMode="External"/><Relationship Id="rId40" Type="http://schemas.openxmlformats.org/officeDocument/2006/relationships/footer" Target="footer1.xml"/><Relationship Id="rId45" Type="http://schemas.openxmlformats.org/officeDocument/2006/relationships/hyperlink" Target="mailto:dirstudio@ersusassari.it" TargetMode="External"/><Relationship Id="rId53" Type="http://schemas.openxmlformats.org/officeDocument/2006/relationships/hyperlink" Target="https://giuriss.uniss.it/it/didattica" TargetMode="External"/><Relationship Id="rId58" Type="http://schemas.openxmlformats.org/officeDocument/2006/relationships/hyperlink" Target="https://giuriss.uniss.it/it/didattica"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mailto:f.fais18@studenti.uniss.it" TargetMode="External"/><Relationship Id="rId14" Type="http://schemas.openxmlformats.org/officeDocument/2006/relationships/hyperlink" Target="mailto:rmotroni@uniss.it" TargetMode="External"/><Relationship Id="rId22" Type="http://schemas.openxmlformats.org/officeDocument/2006/relationships/hyperlink" Target="mailto:salvatore.mura@uniss.it" TargetMode="External"/><Relationship Id="rId27" Type="http://schemas.openxmlformats.org/officeDocument/2006/relationships/hyperlink" Target="mailto:lgoisis@uniss.it" TargetMode="External"/><Relationship Id="rId30" Type="http://schemas.openxmlformats.org/officeDocument/2006/relationships/hyperlink" Target="mailto:e.cocco22@studenti.uniss.it" TargetMode="External"/><Relationship Id="rId35" Type="http://schemas.openxmlformats.org/officeDocument/2006/relationships/hyperlink" Target="https://www.uniss.it/segreterie-studenti" TargetMode="External"/><Relationship Id="rId43" Type="http://schemas.openxmlformats.org/officeDocument/2006/relationships/hyperlink" Target="http://www.ersusassari.it/" TargetMode="External"/><Relationship Id="rId48" Type="http://schemas.openxmlformats.org/officeDocument/2006/relationships/hyperlink" Target="https://m.uniss.it/notizie/servizio-di-counseling-psicologico-e-di-coaching-orientazione" TargetMode="External"/><Relationship Id="rId56" Type="http://schemas.openxmlformats.org/officeDocument/2006/relationships/hyperlink" Target="mailto:mlidda@uniss.it" TargetMode="External"/><Relationship Id="rId8" Type="http://schemas.openxmlformats.org/officeDocument/2006/relationships/hyperlink" Target="mailto:tebaldi@uniss.it" TargetMode="External"/><Relationship Id="rId51" Type="http://schemas.openxmlformats.org/officeDocument/2006/relationships/hyperlink" Target="https://msite.uniss.it/didattica/studenti-con-esigenze-speciali/studenti-disabili-e-con-dsa" TargetMode="External"/><Relationship Id="rId3" Type="http://schemas.openxmlformats.org/officeDocument/2006/relationships/settings" Target="settings.xml"/><Relationship Id="rId12" Type="http://schemas.openxmlformats.org/officeDocument/2006/relationships/hyperlink" Target="mailto:gpdemuro@uniss.it" TargetMode="External"/><Relationship Id="rId17" Type="http://schemas.openxmlformats.org/officeDocument/2006/relationships/hyperlink" Target="mailto:a.congiu4@studenti.uniss.it" TargetMode="External"/><Relationship Id="rId25" Type="http://schemas.openxmlformats.org/officeDocument/2006/relationships/hyperlink" Target="mailto:asangioi@uniss.it" TargetMode="External"/><Relationship Id="rId33" Type="http://schemas.openxmlformats.org/officeDocument/2006/relationships/hyperlink" Target="http://www.uniss.it/" TargetMode="External"/><Relationship Id="rId38" Type="http://schemas.openxmlformats.org/officeDocument/2006/relationships/hyperlink" Target="mailto:vpetrucci@uniss.it" TargetMode="External"/><Relationship Id="rId46" Type="http://schemas.openxmlformats.org/officeDocument/2006/relationships/hyperlink" Target="https://www.uniss.it/sba" TargetMode="External"/><Relationship Id="rId59" Type="http://schemas.openxmlformats.org/officeDocument/2006/relationships/header" Target="header2.xml"/><Relationship Id="rId20" Type="http://schemas.openxmlformats.org/officeDocument/2006/relationships/hyperlink" Target="mailto:tebaldi@uniss.it" TargetMode="External"/><Relationship Id="rId41" Type="http://schemas.openxmlformats.org/officeDocument/2006/relationships/hyperlink" Target="http://www.agenziaentrate.gov.it/wps/content/nsilib/nsi/home/cosadevifare/richiedere/agevolazioni/agevdisab/schedainfoagevdisab" TargetMode="External"/><Relationship Id="rId54" Type="http://schemas.openxmlformats.org/officeDocument/2006/relationships/hyperlink" Target="https://www.uniss.it/sistema-bibliotecario/biblioteche"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gpruneddu@uniss.it" TargetMode="External"/><Relationship Id="rId23" Type="http://schemas.openxmlformats.org/officeDocument/2006/relationships/hyperlink" Target="mailto:mlidda@uniss.it" TargetMode="External"/><Relationship Id="rId28" Type="http://schemas.openxmlformats.org/officeDocument/2006/relationships/hyperlink" Target="mailto:gpruneddu@uniss.it" TargetMode="External"/><Relationship Id="rId36" Type="http://schemas.openxmlformats.org/officeDocument/2006/relationships/hyperlink" Target="https://www.uniss.it/documentazione/regolamento-carriere-studenti" TargetMode="External"/><Relationship Id="rId49" Type="http://schemas.openxmlformats.org/officeDocument/2006/relationships/hyperlink" Target="mailto:rettore@uniss.it" TargetMode="External"/><Relationship Id="rId57" Type="http://schemas.openxmlformats.org/officeDocument/2006/relationships/hyperlink" Target="mailto:mpatta@uniss.it" TargetMode="External"/><Relationship Id="rId10" Type="http://schemas.openxmlformats.org/officeDocument/2006/relationships/hyperlink" Target="mailto:simone.pajno@uniss.it" TargetMode="External"/><Relationship Id="rId31" Type="http://schemas.openxmlformats.org/officeDocument/2006/relationships/hyperlink" Target="mailto:tebaldi@uniss.it" TargetMode="External"/><Relationship Id="rId44" Type="http://schemas.openxmlformats.org/officeDocument/2006/relationships/hyperlink" Target="mailto:p.delogu1@studenti.uniss.it" TargetMode="External"/><Relationship Id="rId52" Type="http://schemas.openxmlformats.org/officeDocument/2006/relationships/hyperlink" Target="https://msite.uniss.it/ugov/degree/9662"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occhiena@unis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6218</Words>
  <Characters>35448</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Letizia</dc:creator>
  <cp:lastModifiedBy>Salvatore</cp:lastModifiedBy>
  <cp:revision>4</cp:revision>
  <cp:lastPrinted>2026-02-02T14:22:00Z</cp:lastPrinted>
  <dcterms:created xsi:type="dcterms:W3CDTF">2026-02-02T14:22:00Z</dcterms:created>
  <dcterms:modified xsi:type="dcterms:W3CDTF">2026-03-11T15:29:00Z</dcterms:modified>
</cp:coreProperties>
</file>